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29CFF" w14:textId="6C66EEF7" w:rsidR="00AF420C" w:rsidRPr="004D3B0B" w:rsidRDefault="005A3263" w:rsidP="004D3B0B">
      <w:pPr>
        <w:pStyle w:val="Heading1"/>
        <w:spacing w:before="0" w:after="120"/>
        <w:ind w:left="-851" w:firstLine="0"/>
        <w:rPr>
          <w:color w:val="034EA2"/>
          <w:sz w:val="40"/>
          <w:szCs w:val="48"/>
        </w:rPr>
      </w:pPr>
      <w:r w:rsidRPr="004D3B0B">
        <w:rPr>
          <w:color w:val="034EA2"/>
          <w:sz w:val="40"/>
          <w:szCs w:val="48"/>
        </w:rPr>
        <w:t>Network of Infrastructure</w:t>
      </w:r>
      <w:r w:rsidR="009A40C8" w:rsidRPr="004D3B0B">
        <w:rPr>
          <w:color w:val="034EA2"/>
          <w:sz w:val="40"/>
          <w:szCs w:val="48"/>
        </w:rPr>
        <w:t xml:space="preserve"> Project Proposal</w:t>
      </w:r>
    </w:p>
    <w:p w14:paraId="1C5CBF9A" w14:textId="75CDDD71" w:rsidR="009A40C8" w:rsidRPr="004D3B0B" w:rsidRDefault="009A40C8" w:rsidP="004D3B0B">
      <w:pPr>
        <w:pStyle w:val="Heading1"/>
        <w:spacing w:before="0" w:after="120"/>
        <w:ind w:left="-851" w:firstLine="0"/>
        <w:rPr>
          <w:color w:val="034EA2"/>
          <w:sz w:val="40"/>
          <w:szCs w:val="48"/>
        </w:rPr>
      </w:pPr>
      <w:r w:rsidRPr="004D3B0B">
        <w:rPr>
          <w:color w:val="034EA2"/>
          <w:sz w:val="40"/>
          <w:szCs w:val="48"/>
        </w:rPr>
        <w:t>Guidance and Template for complementary information</w:t>
      </w:r>
    </w:p>
    <w:p w14:paraId="2D2F2674" w14:textId="6FC53821" w:rsidR="009A40C8" w:rsidRPr="00276683" w:rsidRDefault="00F530C2" w:rsidP="004D3B0B">
      <w:pPr>
        <w:spacing w:after="120"/>
        <w:ind w:left="-851"/>
        <w:jc w:val="both"/>
        <w:rPr>
          <w:i/>
          <w:sz w:val="22"/>
        </w:rPr>
      </w:pPr>
      <w:r w:rsidRPr="004E733E">
        <w:rPr>
          <w:rFonts w:ascii="Calibri" w:hAnsi="Calibri"/>
          <w:sz w:val="22"/>
        </w:rPr>
        <w:t>The KAVA proposal submission consists of only one p</w:t>
      </w:r>
      <w:r>
        <w:rPr>
          <w:rFonts w:ascii="Calibri" w:hAnsi="Calibri"/>
          <w:sz w:val="22"/>
        </w:rPr>
        <w:t>art</w:t>
      </w:r>
      <w:r w:rsidRPr="004E733E">
        <w:rPr>
          <w:rFonts w:ascii="Calibri" w:hAnsi="Calibri"/>
          <w:sz w:val="22"/>
        </w:rPr>
        <w:t xml:space="preserve">. Part of the information will be annexed directly to the annual Business Plan. </w:t>
      </w:r>
      <w:r w:rsidRPr="00E54BF7">
        <w:rPr>
          <w:rFonts w:ascii="Calibri" w:hAnsi="Calibri"/>
          <w:sz w:val="22"/>
        </w:rPr>
        <w:t xml:space="preserve">The aim of this document </w:t>
      </w:r>
      <w:r w:rsidRPr="004E733E">
        <w:rPr>
          <w:rFonts w:ascii="Calibri" w:hAnsi="Calibri"/>
          <w:sz w:val="22"/>
        </w:rPr>
        <w:t>is to guide to prepare the project descriptions used for the project evaluation</w:t>
      </w:r>
      <w:r w:rsidR="009A40C8" w:rsidRPr="00276683">
        <w:rPr>
          <w:i/>
          <w:sz w:val="22"/>
        </w:rPr>
        <w:t>.</w:t>
      </w:r>
    </w:p>
    <w:p w14:paraId="4A28BFE3" w14:textId="77777777" w:rsidR="00D13C4F" w:rsidRPr="00FF71A0" w:rsidRDefault="00D13C4F" w:rsidP="004D3B0B">
      <w:pPr>
        <w:pStyle w:val="Heading2"/>
        <w:numPr>
          <w:ilvl w:val="0"/>
          <w:numId w:val="23"/>
        </w:numPr>
        <w:spacing w:before="0"/>
        <w:ind w:left="-567" w:firstLine="0"/>
        <w:jc w:val="both"/>
        <w:rPr>
          <w:color w:val="034EA2"/>
          <w:sz w:val="32"/>
        </w:rPr>
      </w:pPr>
      <w:r w:rsidRPr="00FF71A0">
        <w:rPr>
          <w:color w:val="034EA2"/>
          <w:sz w:val="32"/>
        </w:rPr>
        <w:t>PROJECT TITLE</w:t>
      </w:r>
    </w:p>
    <w:p w14:paraId="185638D7" w14:textId="353890EC" w:rsidR="00D13C4F" w:rsidRPr="00276683" w:rsidRDefault="0026322C" w:rsidP="004D3B0B">
      <w:pPr>
        <w:spacing w:after="120"/>
        <w:ind w:left="-851"/>
        <w:jc w:val="both"/>
        <w:rPr>
          <w:i/>
          <w:sz w:val="22"/>
          <w:szCs w:val="20"/>
        </w:rPr>
      </w:pPr>
      <w:r w:rsidRPr="004E733E">
        <w:rPr>
          <w:rFonts w:ascii="Calibri" w:hAnsi="Calibri"/>
          <w:i/>
          <w:sz w:val="22"/>
          <w:szCs w:val="20"/>
        </w:rPr>
        <w:t>Check with CLC staff that the project name is not the same as or similar to the name of any other projects</w:t>
      </w:r>
      <w:r w:rsidR="00CC32AE">
        <w:rPr>
          <w:rFonts w:ascii="Calibri" w:hAnsi="Calibri"/>
          <w:i/>
          <w:sz w:val="22"/>
          <w:szCs w:val="20"/>
        </w:rPr>
        <w:t>.</w:t>
      </w:r>
      <w:r w:rsidR="00D13C4F" w:rsidRPr="00276683">
        <w:rPr>
          <w:i/>
          <w:sz w:val="22"/>
          <w:szCs w:val="20"/>
        </w:rPr>
        <w:t xml:space="preserve"> </w:t>
      </w:r>
    </w:p>
    <w:p w14:paraId="67DF670F" w14:textId="02285D93" w:rsidR="00432C3B" w:rsidRPr="00FF71A0" w:rsidRDefault="0042149D" w:rsidP="004D3B0B">
      <w:pPr>
        <w:pStyle w:val="Heading2"/>
        <w:numPr>
          <w:ilvl w:val="0"/>
          <w:numId w:val="23"/>
        </w:numPr>
        <w:spacing w:before="0"/>
        <w:ind w:left="-567" w:firstLine="0"/>
        <w:rPr>
          <w:sz w:val="32"/>
        </w:rPr>
      </w:pPr>
      <w:r w:rsidRPr="00FF71A0">
        <w:rPr>
          <w:color w:val="034EA2"/>
          <w:sz w:val="32"/>
        </w:rPr>
        <w:t>EXECUTIVE SUMMARY</w:t>
      </w:r>
      <w:r w:rsidR="00037BF0" w:rsidRPr="00FF71A0">
        <w:rPr>
          <w:color w:val="034EA2"/>
          <w:sz w:val="32"/>
        </w:rPr>
        <w:t xml:space="preserve"> </w:t>
      </w:r>
      <w:r w:rsidR="00037BF0" w:rsidRPr="00FF71A0">
        <w:rPr>
          <w:b w:val="0"/>
          <w:i/>
          <w:color w:val="FF0000"/>
          <w:sz w:val="32"/>
        </w:rPr>
        <w:t>(</w:t>
      </w:r>
      <w:r w:rsidR="00AC66E0" w:rsidRPr="00FF71A0">
        <w:rPr>
          <w:b w:val="0"/>
          <w:i/>
          <w:color w:val="FF0000"/>
          <w:sz w:val="32"/>
        </w:rPr>
        <w:t xml:space="preserve">½ </w:t>
      </w:r>
      <w:r w:rsidR="00037BF0" w:rsidRPr="00FF71A0">
        <w:rPr>
          <w:b w:val="0"/>
          <w:i/>
          <w:color w:val="FF0000"/>
          <w:sz w:val="32"/>
        </w:rPr>
        <w:t>page)</w:t>
      </w:r>
    </w:p>
    <w:p w14:paraId="5FAEA9ED" w14:textId="326DB153" w:rsidR="00C52D2F" w:rsidRPr="00276683" w:rsidRDefault="0042149D" w:rsidP="004D3B0B">
      <w:pPr>
        <w:spacing w:after="120"/>
        <w:ind w:left="-851"/>
        <w:jc w:val="both"/>
        <w:rPr>
          <w:i/>
          <w:sz w:val="22"/>
          <w:szCs w:val="20"/>
        </w:rPr>
      </w:pPr>
      <w:r w:rsidRPr="00276683">
        <w:rPr>
          <w:i/>
          <w:sz w:val="22"/>
          <w:szCs w:val="20"/>
        </w:rPr>
        <w:t>Executive summary should contain at least the following key elements:</w:t>
      </w:r>
      <w:r w:rsidR="00FA6590" w:rsidRPr="00276683">
        <w:rPr>
          <w:i/>
          <w:sz w:val="22"/>
          <w:szCs w:val="20"/>
        </w:rPr>
        <w:t xml:space="preserve"> project objective, scope, key deliverables, tar</w:t>
      </w:r>
      <w:r w:rsidR="002179EC" w:rsidRPr="00276683">
        <w:rPr>
          <w:i/>
          <w:sz w:val="22"/>
          <w:szCs w:val="20"/>
        </w:rPr>
        <w:t>get audie</w:t>
      </w:r>
      <w:r w:rsidR="00A24E5A" w:rsidRPr="00276683">
        <w:rPr>
          <w:i/>
          <w:sz w:val="22"/>
          <w:szCs w:val="20"/>
        </w:rPr>
        <w:t xml:space="preserve">nce, </w:t>
      </w:r>
      <w:r w:rsidR="0099119B" w:rsidRPr="00276683">
        <w:rPr>
          <w:i/>
          <w:sz w:val="22"/>
          <w:szCs w:val="20"/>
        </w:rPr>
        <w:t xml:space="preserve">main impact and added value, </w:t>
      </w:r>
      <w:r w:rsidR="00A24E5A" w:rsidRPr="00276683">
        <w:rPr>
          <w:i/>
          <w:sz w:val="22"/>
          <w:szCs w:val="20"/>
        </w:rPr>
        <w:t xml:space="preserve">description of main project </w:t>
      </w:r>
      <w:r w:rsidR="0099119B" w:rsidRPr="00276683">
        <w:rPr>
          <w:i/>
          <w:sz w:val="22"/>
          <w:szCs w:val="20"/>
        </w:rPr>
        <w:br/>
      </w:r>
      <w:r w:rsidR="00A24E5A" w:rsidRPr="00276683">
        <w:rPr>
          <w:i/>
          <w:sz w:val="22"/>
          <w:szCs w:val="20"/>
        </w:rPr>
        <w:t>activities/phases</w:t>
      </w:r>
      <w:r w:rsidR="00CC32AE">
        <w:rPr>
          <w:i/>
          <w:sz w:val="22"/>
          <w:szCs w:val="20"/>
        </w:rPr>
        <w:t>.</w:t>
      </w:r>
    </w:p>
    <w:p w14:paraId="41C3EEA5" w14:textId="3D8744FF" w:rsidR="0042149D" w:rsidRPr="00FF71A0" w:rsidRDefault="000D69DD" w:rsidP="004D3B0B">
      <w:pPr>
        <w:pStyle w:val="Heading2"/>
        <w:numPr>
          <w:ilvl w:val="0"/>
          <w:numId w:val="23"/>
        </w:numPr>
        <w:spacing w:before="0"/>
        <w:ind w:left="-567" w:firstLine="0"/>
        <w:rPr>
          <w:color w:val="034EA2"/>
          <w:sz w:val="32"/>
        </w:rPr>
      </w:pPr>
      <w:r w:rsidRPr="00FF71A0">
        <w:rPr>
          <w:color w:val="034EA2"/>
          <w:sz w:val="32"/>
        </w:rPr>
        <w:t>PROJECT DESCRIPTION</w:t>
      </w:r>
      <w:r w:rsidR="009D4262" w:rsidRPr="00FF71A0">
        <w:rPr>
          <w:color w:val="034EA2"/>
          <w:sz w:val="32"/>
        </w:rPr>
        <w:t xml:space="preserve"> </w:t>
      </w:r>
    </w:p>
    <w:p w14:paraId="74AB9EB5" w14:textId="619A74D1" w:rsidR="000D69DD" w:rsidRPr="0050125A" w:rsidRDefault="005C63AE" w:rsidP="00FF71A0">
      <w:pPr>
        <w:pStyle w:val="Heading4"/>
        <w:numPr>
          <w:ilvl w:val="1"/>
          <w:numId w:val="37"/>
        </w:numPr>
        <w:spacing w:after="120"/>
        <w:ind w:left="-567" w:firstLine="0"/>
        <w:rPr>
          <w:b w:val="0"/>
          <w:sz w:val="28"/>
          <w:szCs w:val="28"/>
        </w:rPr>
      </w:pPr>
      <w:r w:rsidRPr="0050125A">
        <w:rPr>
          <w:b w:val="0"/>
          <w:sz w:val="28"/>
          <w:szCs w:val="28"/>
        </w:rPr>
        <w:t>Background</w:t>
      </w:r>
      <w:r w:rsidR="000D69DD" w:rsidRPr="0050125A">
        <w:rPr>
          <w:b w:val="0"/>
          <w:sz w:val="28"/>
          <w:szCs w:val="28"/>
        </w:rPr>
        <w:t xml:space="preserve"> of the project</w:t>
      </w:r>
      <w:r w:rsidR="000A5EB0" w:rsidRPr="0050125A">
        <w:rPr>
          <w:b w:val="0"/>
          <w:sz w:val="28"/>
          <w:szCs w:val="28"/>
        </w:rPr>
        <w:t xml:space="preserve"> </w:t>
      </w:r>
      <w:r w:rsidR="000A5EB0" w:rsidRPr="0050125A">
        <w:rPr>
          <w:b w:val="0"/>
          <w:i/>
          <w:color w:val="FF0000"/>
          <w:sz w:val="28"/>
          <w:szCs w:val="28"/>
        </w:rPr>
        <w:t>(</w:t>
      </w:r>
      <w:r w:rsidR="00AC66E0" w:rsidRPr="0050125A">
        <w:rPr>
          <w:b w:val="0"/>
          <w:i/>
          <w:color w:val="FF0000"/>
          <w:sz w:val="28"/>
          <w:szCs w:val="28"/>
        </w:rPr>
        <w:t xml:space="preserve">½ </w:t>
      </w:r>
      <w:r w:rsidR="000A5EB0" w:rsidRPr="0050125A">
        <w:rPr>
          <w:b w:val="0"/>
          <w:i/>
          <w:color w:val="FF0000"/>
          <w:sz w:val="28"/>
          <w:szCs w:val="28"/>
        </w:rPr>
        <w:t>page)</w:t>
      </w:r>
    </w:p>
    <w:p w14:paraId="678C7B16" w14:textId="6A469FCF" w:rsidR="0042149D" w:rsidRPr="00276683" w:rsidRDefault="00C57D65" w:rsidP="004D3B0B">
      <w:pPr>
        <w:spacing w:after="120"/>
        <w:ind w:left="-851"/>
        <w:jc w:val="both"/>
        <w:rPr>
          <w:i/>
          <w:color w:val="FF0000"/>
          <w:sz w:val="22"/>
          <w:szCs w:val="20"/>
        </w:rPr>
      </w:pPr>
      <w:r>
        <w:rPr>
          <w:i/>
          <w:sz w:val="22"/>
          <w:szCs w:val="20"/>
        </w:rPr>
        <w:t xml:space="preserve">Explain where the idea came </w:t>
      </w:r>
      <w:r w:rsidR="009D4262" w:rsidRPr="00276683">
        <w:rPr>
          <w:i/>
          <w:sz w:val="22"/>
          <w:szCs w:val="20"/>
        </w:rPr>
        <w:t xml:space="preserve">from. </w:t>
      </w:r>
      <w:r w:rsidR="005C63AE" w:rsidRPr="00276683">
        <w:rPr>
          <w:i/>
          <w:sz w:val="22"/>
          <w:szCs w:val="20"/>
        </w:rPr>
        <w:t xml:space="preserve">What led to the project? </w:t>
      </w:r>
      <w:r w:rsidR="009D4262" w:rsidRPr="00276683">
        <w:rPr>
          <w:i/>
          <w:sz w:val="22"/>
          <w:szCs w:val="20"/>
        </w:rPr>
        <w:t>Specify if it is based on or inspired from an existing initiative</w:t>
      </w:r>
      <w:r w:rsidR="00662303" w:rsidRPr="00276683">
        <w:rPr>
          <w:i/>
          <w:sz w:val="22"/>
          <w:szCs w:val="20"/>
        </w:rPr>
        <w:t xml:space="preserve"> (involving members of the consortium or not)</w:t>
      </w:r>
      <w:r w:rsidR="00CC32AE">
        <w:rPr>
          <w:i/>
          <w:sz w:val="22"/>
          <w:szCs w:val="20"/>
        </w:rPr>
        <w:t>.</w:t>
      </w:r>
    </w:p>
    <w:p w14:paraId="1FE8A50C" w14:textId="7D805A67" w:rsidR="000A5EB0" w:rsidRPr="0050125A" w:rsidRDefault="000D69DD" w:rsidP="004D3B0B">
      <w:pPr>
        <w:pStyle w:val="Heading4"/>
        <w:numPr>
          <w:ilvl w:val="1"/>
          <w:numId w:val="37"/>
        </w:numPr>
        <w:spacing w:after="120"/>
        <w:ind w:left="-567" w:firstLine="0"/>
        <w:rPr>
          <w:b w:val="0"/>
          <w:sz w:val="28"/>
          <w:szCs w:val="28"/>
        </w:rPr>
      </w:pPr>
      <w:r w:rsidRPr="0050125A">
        <w:rPr>
          <w:b w:val="0"/>
          <w:sz w:val="28"/>
          <w:szCs w:val="28"/>
        </w:rPr>
        <w:t>Project objective</w:t>
      </w:r>
      <w:r w:rsidR="00D16F1D" w:rsidRPr="0050125A">
        <w:rPr>
          <w:b w:val="0"/>
          <w:sz w:val="28"/>
          <w:szCs w:val="28"/>
        </w:rPr>
        <w:t xml:space="preserve"> and scope</w:t>
      </w:r>
      <w:r w:rsidR="000A5EB0" w:rsidRPr="0050125A">
        <w:rPr>
          <w:b w:val="0"/>
          <w:sz w:val="28"/>
          <w:szCs w:val="28"/>
        </w:rPr>
        <w:t xml:space="preserve"> </w:t>
      </w:r>
      <w:r w:rsidR="000A5EB0" w:rsidRPr="0050125A">
        <w:rPr>
          <w:b w:val="0"/>
          <w:i/>
          <w:color w:val="FF0000"/>
          <w:sz w:val="28"/>
          <w:szCs w:val="28"/>
        </w:rPr>
        <w:t>(</w:t>
      </w:r>
      <w:r w:rsidR="00AC66E0" w:rsidRPr="0050125A">
        <w:rPr>
          <w:b w:val="0"/>
          <w:i/>
          <w:color w:val="FF0000"/>
          <w:sz w:val="28"/>
          <w:szCs w:val="28"/>
        </w:rPr>
        <w:t xml:space="preserve">½ </w:t>
      </w:r>
      <w:r w:rsidR="000A5EB0" w:rsidRPr="0050125A">
        <w:rPr>
          <w:b w:val="0"/>
          <w:i/>
          <w:color w:val="FF0000"/>
          <w:sz w:val="28"/>
          <w:szCs w:val="28"/>
        </w:rPr>
        <w:t>page)</w:t>
      </w:r>
      <w:bookmarkStart w:id="0" w:name="_GoBack"/>
      <w:bookmarkEnd w:id="0"/>
    </w:p>
    <w:p w14:paraId="4A5B6676" w14:textId="4A5AAF44" w:rsidR="000D69DD" w:rsidRPr="00276683" w:rsidRDefault="001B4099" w:rsidP="004D3B0B">
      <w:pPr>
        <w:spacing w:after="120"/>
        <w:ind w:left="-851"/>
        <w:jc w:val="both"/>
        <w:rPr>
          <w:sz w:val="24"/>
          <w:szCs w:val="20"/>
        </w:rPr>
      </w:pPr>
      <w:r w:rsidRPr="00276683">
        <w:rPr>
          <w:i/>
          <w:sz w:val="22"/>
          <w:szCs w:val="20"/>
        </w:rPr>
        <w:t xml:space="preserve">Explain what the project intends to achieve, </w:t>
      </w:r>
      <w:r w:rsidR="00C45A71" w:rsidRPr="00276683">
        <w:rPr>
          <w:i/>
          <w:sz w:val="22"/>
          <w:szCs w:val="20"/>
        </w:rPr>
        <w:t>its objectives and scope</w:t>
      </w:r>
      <w:r w:rsidR="00D13C4F" w:rsidRPr="00276683">
        <w:rPr>
          <w:i/>
          <w:sz w:val="22"/>
          <w:szCs w:val="20"/>
        </w:rPr>
        <w:t xml:space="preserve">. </w:t>
      </w:r>
      <w:r w:rsidR="001669B5" w:rsidRPr="00276683">
        <w:rPr>
          <w:i/>
          <w:sz w:val="22"/>
          <w:szCs w:val="20"/>
        </w:rPr>
        <w:t>Explain how the project will complement existing initiatives.</w:t>
      </w:r>
      <w:r w:rsidR="001669B5" w:rsidRPr="00276683" w:rsidDel="001669B5">
        <w:rPr>
          <w:i/>
          <w:sz w:val="22"/>
          <w:szCs w:val="20"/>
        </w:rPr>
        <w:t xml:space="preserve"> </w:t>
      </w:r>
      <w:r w:rsidR="00FA21A2" w:rsidRPr="00276683">
        <w:rPr>
          <w:i/>
          <w:sz w:val="22"/>
          <w:szCs w:val="20"/>
        </w:rPr>
        <w:t>Specify also the</w:t>
      </w:r>
      <w:r w:rsidRPr="00276683">
        <w:rPr>
          <w:i/>
          <w:sz w:val="22"/>
          <w:szCs w:val="20"/>
        </w:rPr>
        <w:t xml:space="preserve"> geographical </w:t>
      </w:r>
      <w:r w:rsidR="00FA21A2" w:rsidRPr="00276683">
        <w:rPr>
          <w:i/>
          <w:sz w:val="22"/>
          <w:szCs w:val="20"/>
        </w:rPr>
        <w:t>coverage</w:t>
      </w:r>
      <w:r w:rsidRPr="00276683">
        <w:rPr>
          <w:i/>
          <w:sz w:val="22"/>
          <w:szCs w:val="20"/>
        </w:rPr>
        <w:t>, both from a</w:t>
      </w:r>
      <w:r w:rsidR="00A722E5" w:rsidRPr="00276683">
        <w:rPr>
          <w:i/>
          <w:sz w:val="22"/>
          <w:szCs w:val="20"/>
        </w:rPr>
        <w:t>n</w:t>
      </w:r>
      <w:r w:rsidRPr="00276683">
        <w:rPr>
          <w:i/>
          <w:sz w:val="22"/>
          <w:szCs w:val="20"/>
        </w:rPr>
        <w:t xml:space="preserve"> </w:t>
      </w:r>
      <w:r w:rsidR="00FA21A2" w:rsidRPr="00276683">
        <w:rPr>
          <w:i/>
          <w:sz w:val="22"/>
          <w:szCs w:val="20"/>
        </w:rPr>
        <w:t>offering</w:t>
      </w:r>
      <w:r w:rsidRPr="00276683">
        <w:rPr>
          <w:i/>
          <w:sz w:val="22"/>
          <w:szCs w:val="20"/>
        </w:rPr>
        <w:t xml:space="preserve"> side (where will the product</w:t>
      </w:r>
      <w:r w:rsidR="00FA21A2" w:rsidRPr="00276683">
        <w:rPr>
          <w:i/>
          <w:sz w:val="22"/>
          <w:szCs w:val="20"/>
        </w:rPr>
        <w:t>/service be offered) and from an end-customer</w:t>
      </w:r>
      <w:r w:rsidRPr="00276683">
        <w:rPr>
          <w:i/>
          <w:sz w:val="22"/>
          <w:szCs w:val="20"/>
        </w:rPr>
        <w:t xml:space="preserve"> side (who will be </w:t>
      </w:r>
      <w:r w:rsidR="00710ED6" w:rsidRPr="00276683">
        <w:rPr>
          <w:i/>
          <w:sz w:val="22"/>
          <w:szCs w:val="20"/>
        </w:rPr>
        <w:t>able</w:t>
      </w:r>
      <w:r w:rsidRPr="00276683">
        <w:rPr>
          <w:i/>
          <w:sz w:val="22"/>
          <w:szCs w:val="20"/>
        </w:rPr>
        <w:t xml:space="preserve"> to benefit from it).</w:t>
      </w:r>
    </w:p>
    <w:p w14:paraId="3525CC94" w14:textId="308A2A9F" w:rsidR="000A5EB0" w:rsidRPr="0050125A" w:rsidRDefault="001B3B82" w:rsidP="004D3B0B">
      <w:pPr>
        <w:pStyle w:val="Heading4"/>
        <w:numPr>
          <w:ilvl w:val="1"/>
          <w:numId w:val="37"/>
        </w:numPr>
        <w:spacing w:after="120"/>
        <w:ind w:left="-567" w:firstLine="0"/>
        <w:rPr>
          <w:b w:val="0"/>
          <w:sz w:val="28"/>
          <w:szCs w:val="28"/>
        </w:rPr>
      </w:pPr>
      <w:r w:rsidRPr="0050125A">
        <w:rPr>
          <w:b w:val="0"/>
          <w:sz w:val="28"/>
          <w:szCs w:val="28"/>
        </w:rPr>
        <w:t>Needs and impact</w:t>
      </w:r>
      <w:r w:rsidR="000A5EB0" w:rsidRPr="0050125A">
        <w:rPr>
          <w:b w:val="0"/>
          <w:sz w:val="28"/>
          <w:szCs w:val="28"/>
        </w:rPr>
        <w:t xml:space="preserve"> </w:t>
      </w:r>
      <w:r w:rsidR="000A5EB0" w:rsidRPr="0050125A">
        <w:rPr>
          <w:b w:val="0"/>
          <w:i/>
          <w:color w:val="FF0000"/>
          <w:sz w:val="28"/>
          <w:szCs w:val="28"/>
        </w:rPr>
        <w:t>(1 page)</w:t>
      </w:r>
    </w:p>
    <w:p w14:paraId="434030B8" w14:textId="1870FB14" w:rsidR="00D13C4F" w:rsidRPr="00276683" w:rsidRDefault="001B3B82" w:rsidP="004D3B0B">
      <w:pPr>
        <w:spacing w:after="120"/>
        <w:ind w:left="-851"/>
        <w:jc w:val="both"/>
        <w:rPr>
          <w:i/>
          <w:sz w:val="22"/>
          <w:szCs w:val="20"/>
        </w:rPr>
      </w:pPr>
      <w:r w:rsidRPr="00276683">
        <w:rPr>
          <w:i/>
          <w:sz w:val="22"/>
          <w:szCs w:val="20"/>
        </w:rPr>
        <w:t xml:space="preserve">Explain who are the target end-customers </w:t>
      </w:r>
      <w:r w:rsidR="0099119B" w:rsidRPr="00276683">
        <w:rPr>
          <w:i/>
          <w:sz w:val="22"/>
          <w:szCs w:val="20"/>
        </w:rPr>
        <w:t xml:space="preserve">and/or key beneficiaries </w:t>
      </w:r>
      <w:r w:rsidR="00C54F45">
        <w:rPr>
          <w:i/>
          <w:sz w:val="22"/>
          <w:szCs w:val="20"/>
        </w:rPr>
        <w:t xml:space="preserve">of the </w:t>
      </w:r>
      <w:r w:rsidR="00B2723D" w:rsidRPr="00276683">
        <w:rPr>
          <w:i/>
          <w:sz w:val="22"/>
          <w:szCs w:val="20"/>
        </w:rPr>
        <w:t>activity</w:t>
      </w:r>
      <w:r w:rsidRPr="00276683">
        <w:rPr>
          <w:i/>
          <w:sz w:val="22"/>
          <w:szCs w:val="20"/>
        </w:rPr>
        <w:t>.</w:t>
      </w:r>
      <w:r w:rsidR="00B2723D" w:rsidRPr="00276683">
        <w:rPr>
          <w:i/>
          <w:sz w:val="22"/>
          <w:szCs w:val="20"/>
        </w:rPr>
        <w:t xml:space="preserve"> </w:t>
      </w:r>
      <w:r w:rsidRPr="00276683">
        <w:rPr>
          <w:i/>
          <w:sz w:val="22"/>
          <w:szCs w:val="20"/>
        </w:rPr>
        <w:t xml:space="preserve">Give an estimation of how many people/organisations will benefit from </w:t>
      </w:r>
      <w:r w:rsidR="00B2723D" w:rsidRPr="00276683">
        <w:rPr>
          <w:i/>
          <w:sz w:val="22"/>
          <w:szCs w:val="20"/>
        </w:rPr>
        <w:t>the activity.</w:t>
      </w:r>
      <w:r w:rsidRPr="00276683">
        <w:rPr>
          <w:i/>
          <w:sz w:val="22"/>
          <w:szCs w:val="20"/>
        </w:rPr>
        <w:t xml:space="preserve"> Explain the strategic importance for the KIC of meeting these identified needs. </w:t>
      </w:r>
      <w:r w:rsidR="0047644B" w:rsidRPr="00276683">
        <w:rPr>
          <w:i/>
          <w:sz w:val="22"/>
          <w:szCs w:val="20"/>
        </w:rPr>
        <w:t>Explain also what could be the indirect benefits for the KIC (e.g. de-siloing, building-up the community, leveraging effect on other KAVAs, etc.)</w:t>
      </w:r>
      <w:r w:rsidR="0099119B" w:rsidRPr="00276683">
        <w:rPr>
          <w:i/>
          <w:sz w:val="22"/>
          <w:szCs w:val="20"/>
        </w:rPr>
        <w:t xml:space="preserve">. </w:t>
      </w:r>
      <w:r w:rsidR="0047644B" w:rsidRPr="00276683">
        <w:rPr>
          <w:i/>
          <w:sz w:val="22"/>
          <w:szCs w:val="20"/>
        </w:rPr>
        <w:t xml:space="preserve">Specify to which extent the </w:t>
      </w:r>
      <w:r w:rsidR="00B2723D" w:rsidRPr="00276683">
        <w:rPr>
          <w:i/>
          <w:sz w:val="22"/>
          <w:szCs w:val="20"/>
        </w:rPr>
        <w:t>activity</w:t>
      </w:r>
      <w:r w:rsidR="0047644B" w:rsidRPr="00276683">
        <w:rPr>
          <w:i/>
          <w:sz w:val="22"/>
          <w:szCs w:val="20"/>
        </w:rPr>
        <w:t xml:space="preserve"> will be easily transferable and/or duplicable (to other countries, materials, themes, markets, audiences, partners) in order to increase its impact.</w:t>
      </w:r>
      <w:r w:rsidR="006D03AA" w:rsidRPr="00276683">
        <w:rPr>
          <w:i/>
          <w:sz w:val="22"/>
          <w:szCs w:val="20"/>
        </w:rPr>
        <w:t xml:space="preserve"> </w:t>
      </w:r>
    </w:p>
    <w:p w14:paraId="7EC86B0F" w14:textId="7A3F467E" w:rsidR="00BA2862" w:rsidRPr="0050125A" w:rsidRDefault="0099119B" w:rsidP="004D3B0B">
      <w:pPr>
        <w:pStyle w:val="Heading4"/>
        <w:numPr>
          <w:ilvl w:val="1"/>
          <w:numId w:val="37"/>
        </w:numPr>
        <w:spacing w:after="120"/>
        <w:ind w:left="-567" w:firstLine="0"/>
        <w:rPr>
          <w:b w:val="0"/>
          <w:sz w:val="28"/>
          <w:szCs w:val="28"/>
        </w:rPr>
      </w:pPr>
      <w:r w:rsidRPr="0050125A">
        <w:rPr>
          <w:b w:val="0"/>
          <w:sz w:val="28"/>
          <w:szCs w:val="28"/>
        </w:rPr>
        <w:t>Expected f</w:t>
      </w:r>
      <w:r w:rsidR="00BA2862" w:rsidRPr="0050125A">
        <w:rPr>
          <w:b w:val="0"/>
          <w:sz w:val="28"/>
          <w:szCs w:val="28"/>
        </w:rPr>
        <w:t xml:space="preserve">inancial sustainability </w:t>
      </w:r>
      <w:r w:rsidR="000A5EB0" w:rsidRPr="0050125A">
        <w:rPr>
          <w:b w:val="0"/>
          <w:color w:val="FF0000"/>
          <w:sz w:val="28"/>
          <w:szCs w:val="28"/>
        </w:rPr>
        <w:t xml:space="preserve"> </w:t>
      </w:r>
      <w:r w:rsidR="00D13C4F" w:rsidRPr="0050125A">
        <w:rPr>
          <w:b w:val="0"/>
          <w:color w:val="FF0000"/>
          <w:sz w:val="28"/>
          <w:szCs w:val="28"/>
        </w:rPr>
        <w:t>(½ page</w:t>
      </w:r>
      <w:r w:rsidR="000A5EB0" w:rsidRPr="0050125A">
        <w:rPr>
          <w:b w:val="0"/>
          <w:color w:val="FF0000"/>
          <w:sz w:val="28"/>
          <w:szCs w:val="28"/>
        </w:rPr>
        <w:t>)</w:t>
      </w:r>
    </w:p>
    <w:p w14:paraId="23FBA03E" w14:textId="19D74631" w:rsidR="00BA2862" w:rsidRPr="00276683" w:rsidRDefault="00D13C4F" w:rsidP="004D3B0B">
      <w:pPr>
        <w:spacing w:after="120"/>
        <w:ind w:left="-851"/>
        <w:jc w:val="both"/>
        <w:rPr>
          <w:sz w:val="24"/>
          <w:szCs w:val="20"/>
        </w:rPr>
      </w:pPr>
      <w:r w:rsidRPr="00276683">
        <w:rPr>
          <w:i/>
          <w:sz w:val="22"/>
          <w:szCs w:val="20"/>
        </w:rPr>
        <w:t>E</w:t>
      </w:r>
      <w:r w:rsidR="00BA2862" w:rsidRPr="00276683">
        <w:rPr>
          <w:i/>
          <w:sz w:val="22"/>
          <w:szCs w:val="20"/>
        </w:rPr>
        <w:t>xplain what potential funding sources (own revenues, public funding, co-funding by partners, etc.) could be considered to finance (at least partially) the continuation of the service offering after the end of the project period</w:t>
      </w:r>
      <w:r w:rsidR="00592660" w:rsidRPr="00276683">
        <w:rPr>
          <w:i/>
          <w:sz w:val="22"/>
          <w:szCs w:val="20"/>
        </w:rPr>
        <w:t>.</w:t>
      </w:r>
    </w:p>
    <w:p w14:paraId="014FF20B" w14:textId="62D7D883" w:rsidR="00C52D2F" w:rsidRPr="00FF71A0" w:rsidRDefault="00C52D2F" w:rsidP="004D3B0B">
      <w:pPr>
        <w:pStyle w:val="Heading2"/>
        <w:numPr>
          <w:ilvl w:val="0"/>
          <w:numId w:val="23"/>
        </w:numPr>
        <w:spacing w:before="0"/>
        <w:ind w:left="-567" w:firstLine="0"/>
        <w:rPr>
          <w:sz w:val="32"/>
        </w:rPr>
      </w:pPr>
      <w:r w:rsidRPr="00FF71A0">
        <w:rPr>
          <w:color w:val="034EA2"/>
          <w:sz w:val="32"/>
        </w:rPr>
        <w:lastRenderedPageBreak/>
        <w:t xml:space="preserve">POPULAR </w:t>
      </w:r>
      <w:r w:rsidR="005E0715" w:rsidRPr="00FF71A0">
        <w:rPr>
          <w:color w:val="034EA2"/>
          <w:sz w:val="32"/>
        </w:rPr>
        <w:t>P</w:t>
      </w:r>
      <w:r w:rsidRPr="00FF71A0">
        <w:rPr>
          <w:color w:val="034EA2"/>
          <w:sz w:val="32"/>
        </w:rPr>
        <w:t>ROJECT DESCRIPTION</w:t>
      </w:r>
      <w:r w:rsidR="00B2723D" w:rsidRPr="00FF71A0">
        <w:rPr>
          <w:color w:val="034EA2"/>
          <w:sz w:val="32"/>
        </w:rPr>
        <w:t xml:space="preserve"> </w:t>
      </w:r>
      <w:r w:rsidR="00B2723D" w:rsidRPr="00FF71A0">
        <w:rPr>
          <w:b w:val="0"/>
          <w:i/>
          <w:color w:val="034EA2"/>
          <w:sz w:val="32"/>
          <w:szCs w:val="28"/>
        </w:rPr>
        <w:t xml:space="preserve"> </w:t>
      </w:r>
      <w:r w:rsidR="00B2723D" w:rsidRPr="00FF71A0">
        <w:rPr>
          <w:b w:val="0"/>
          <w:i/>
          <w:color w:val="FF0000"/>
          <w:sz w:val="32"/>
          <w:szCs w:val="28"/>
        </w:rPr>
        <w:t>(</w:t>
      </w:r>
      <w:r w:rsidR="00B2723D" w:rsidRPr="00FF71A0">
        <w:rPr>
          <w:b w:val="0"/>
          <w:i/>
          <w:color w:val="FF0000"/>
          <w:sz w:val="32"/>
        </w:rPr>
        <w:t>½</w:t>
      </w:r>
      <w:r w:rsidR="00B2723D" w:rsidRPr="00FF71A0">
        <w:rPr>
          <w:i/>
          <w:color w:val="FF0000"/>
          <w:sz w:val="32"/>
        </w:rPr>
        <w:t xml:space="preserve"> </w:t>
      </w:r>
      <w:r w:rsidR="00B2723D" w:rsidRPr="00FF71A0">
        <w:rPr>
          <w:b w:val="0"/>
          <w:i/>
          <w:color w:val="FF0000"/>
          <w:sz w:val="32"/>
          <w:szCs w:val="28"/>
        </w:rPr>
        <w:t>page)</w:t>
      </w:r>
    </w:p>
    <w:p w14:paraId="1C6E141F" w14:textId="5E07A8D7" w:rsidR="00C52D2F" w:rsidRPr="00FF71A0" w:rsidRDefault="005E0715" w:rsidP="004D3B0B">
      <w:pPr>
        <w:spacing w:after="120"/>
        <w:ind w:left="-851"/>
        <w:rPr>
          <w:i/>
          <w:color w:val="034EA2"/>
          <w:sz w:val="22"/>
        </w:rPr>
      </w:pPr>
      <w:r w:rsidRPr="00276683">
        <w:rPr>
          <w:i/>
          <w:sz w:val="22"/>
        </w:rPr>
        <w:t xml:space="preserve">Describe </w:t>
      </w:r>
      <w:r w:rsidRPr="00085386">
        <w:rPr>
          <w:i/>
          <w:color w:val="auto"/>
          <w:sz w:val="22"/>
        </w:rPr>
        <w:t xml:space="preserve">the project as it could be </w:t>
      </w:r>
      <w:r w:rsidR="00C52D2F" w:rsidRPr="00085386">
        <w:rPr>
          <w:i/>
          <w:color w:val="auto"/>
          <w:sz w:val="22"/>
        </w:rPr>
        <w:t>communicat</w:t>
      </w:r>
      <w:r w:rsidRPr="00085386">
        <w:rPr>
          <w:i/>
          <w:color w:val="auto"/>
          <w:sz w:val="22"/>
        </w:rPr>
        <w:t>ed</w:t>
      </w:r>
      <w:r w:rsidR="00C52D2F" w:rsidRPr="00085386">
        <w:rPr>
          <w:i/>
          <w:color w:val="auto"/>
          <w:sz w:val="22"/>
        </w:rPr>
        <w:t xml:space="preserve"> </w:t>
      </w:r>
      <w:r w:rsidRPr="00085386">
        <w:rPr>
          <w:i/>
          <w:color w:val="auto"/>
          <w:sz w:val="22"/>
        </w:rPr>
        <w:t>to external stakeholder</w:t>
      </w:r>
      <w:r w:rsidR="000C3A27" w:rsidRPr="00085386">
        <w:rPr>
          <w:i/>
          <w:color w:val="auto"/>
          <w:sz w:val="22"/>
        </w:rPr>
        <w:t>s</w:t>
      </w:r>
      <w:r w:rsidR="00C52D2F" w:rsidRPr="00085386">
        <w:rPr>
          <w:i/>
          <w:color w:val="auto"/>
          <w:sz w:val="22"/>
        </w:rPr>
        <w:t>.</w:t>
      </w:r>
    </w:p>
    <w:p w14:paraId="64A573C5" w14:textId="3D9DE043" w:rsidR="000D69DD" w:rsidRPr="00FF71A0" w:rsidRDefault="000D69DD" w:rsidP="00373BD3">
      <w:pPr>
        <w:pStyle w:val="Heading2"/>
        <w:numPr>
          <w:ilvl w:val="0"/>
          <w:numId w:val="23"/>
        </w:numPr>
        <w:spacing w:before="0"/>
        <w:ind w:left="-567" w:firstLine="0"/>
        <w:rPr>
          <w:b w:val="0"/>
          <w:sz w:val="32"/>
        </w:rPr>
      </w:pPr>
      <w:r w:rsidRPr="00FF71A0">
        <w:rPr>
          <w:color w:val="034EA2"/>
          <w:sz w:val="32"/>
        </w:rPr>
        <w:t>CONSORTIUM</w:t>
      </w:r>
      <w:r w:rsidR="000A5EB0" w:rsidRPr="00FF71A0">
        <w:rPr>
          <w:color w:val="034EA2"/>
          <w:sz w:val="32"/>
        </w:rPr>
        <w:t xml:space="preserve"> </w:t>
      </w:r>
      <w:r w:rsidR="00662EA5" w:rsidRPr="00FF71A0">
        <w:rPr>
          <w:b w:val="0"/>
          <w:i/>
          <w:color w:val="FF0000"/>
          <w:sz w:val="32"/>
        </w:rPr>
        <w:t>(</w:t>
      </w:r>
      <w:r w:rsidR="0026322C" w:rsidRPr="00FF71A0">
        <w:rPr>
          <w:b w:val="0"/>
          <w:i/>
          <w:color w:val="FF0000"/>
          <w:sz w:val="32"/>
        </w:rPr>
        <w:t>½</w:t>
      </w:r>
      <w:r w:rsidR="0026322C" w:rsidRPr="00FF71A0">
        <w:rPr>
          <w:i/>
          <w:color w:val="FF0000"/>
          <w:sz w:val="32"/>
        </w:rPr>
        <w:t xml:space="preserve"> </w:t>
      </w:r>
      <w:r w:rsidR="0026322C" w:rsidRPr="00FF71A0">
        <w:rPr>
          <w:b w:val="0"/>
          <w:i/>
          <w:color w:val="FF0000"/>
          <w:sz w:val="32"/>
          <w:szCs w:val="28"/>
        </w:rPr>
        <w:t>page</w:t>
      </w:r>
      <w:r w:rsidR="00662EA5" w:rsidRPr="00FF71A0">
        <w:rPr>
          <w:b w:val="0"/>
          <w:i/>
          <w:color w:val="FF0000"/>
          <w:sz w:val="32"/>
        </w:rPr>
        <w:t>)</w:t>
      </w:r>
    </w:p>
    <w:p w14:paraId="1575535D" w14:textId="28A49E7B" w:rsidR="0026322C" w:rsidRPr="004E733E" w:rsidRDefault="0026322C" w:rsidP="004D3B0B">
      <w:pPr>
        <w:spacing w:after="120"/>
        <w:ind w:left="-851"/>
        <w:jc w:val="both"/>
        <w:rPr>
          <w:rFonts w:ascii="Calibri" w:hAnsi="Calibri"/>
          <w:i/>
          <w:sz w:val="22"/>
        </w:rPr>
      </w:pPr>
      <w:r w:rsidRPr="004E733E">
        <w:rPr>
          <w:rFonts w:ascii="Calibri" w:hAnsi="Calibri"/>
          <w:i/>
          <w:sz w:val="22"/>
        </w:rPr>
        <w:t xml:space="preserve">Provide a clear description of the expertise of each partner and describe the complementarity between partners. Justify the selection of the lead partner. Describe how the various partners provide access to the relevant resources and cover the relevant steps along the chain, as required to produce and deliver the solution to the targeted customers/users). In particular, demonstrate strong involvement of relevant industrial partner(s) as required to ensure commercialisation/valorisation of the developed solution on a broad geographical scope. </w:t>
      </w:r>
    </w:p>
    <w:p w14:paraId="40C3F36E" w14:textId="510BE05D" w:rsidR="0088346C" w:rsidRPr="00276683" w:rsidRDefault="0026322C" w:rsidP="004D3B0B">
      <w:pPr>
        <w:spacing w:after="120"/>
        <w:ind w:left="-851"/>
        <w:jc w:val="both"/>
        <w:rPr>
          <w:i/>
          <w:sz w:val="22"/>
          <w:szCs w:val="20"/>
        </w:rPr>
      </w:pPr>
      <w:r w:rsidRPr="004E733E">
        <w:rPr>
          <w:rFonts w:ascii="Calibri" w:hAnsi="Calibri"/>
          <w:i/>
          <w:sz w:val="22"/>
        </w:rPr>
        <w:t>Provide a clear description of the specific role of each partner in the project/WPs. Describe the project coordination mechanisms and governance structure that will be implemented.</w:t>
      </w:r>
    </w:p>
    <w:p w14:paraId="3F491459" w14:textId="4ABB2AD7" w:rsidR="000D69DD" w:rsidRPr="00FF71A0" w:rsidRDefault="000D69DD" w:rsidP="00373BD3">
      <w:pPr>
        <w:pStyle w:val="Heading2"/>
        <w:numPr>
          <w:ilvl w:val="0"/>
          <w:numId w:val="23"/>
        </w:numPr>
        <w:spacing w:before="0"/>
        <w:ind w:left="-567" w:firstLine="0"/>
        <w:rPr>
          <w:color w:val="034EA2"/>
          <w:sz w:val="32"/>
        </w:rPr>
      </w:pPr>
      <w:r w:rsidRPr="00FF71A0">
        <w:rPr>
          <w:color w:val="034EA2"/>
          <w:sz w:val="32"/>
        </w:rPr>
        <w:t xml:space="preserve">PROJECT </w:t>
      </w:r>
      <w:r w:rsidR="005137E0" w:rsidRPr="00FF71A0">
        <w:rPr>
          <w:color w:val="034EA2"/>
          <w:sz w:val="32"/>
        </w:rPr>
        <w:t xml:space="preserve">IMPLEMENTATION </w:t>
      </w:r>
      <w:r w:rsidRPr="00FF71A0">
        <w:rPr>
          <w:color w:val="034EA2"/>
          <w:sz w:val="32"/>
        </w:rPr>
        <w:t>PLAN</w:t>
      </w:r>
      <w:r w:rsidR="009D4262" w:rsidRPr="00FF71A0">
        <w:rPr>
          <w:color w:val="034EA2"/>
          <w:sz w:val="32"/>
        </w:rPr>
        <w:t xml:space="preserve"> </w:t>
      </w:r>
    </w:p>
    <w:p w14:paraId="7695B4AA" w14:textId="21E3556F" w:rsidR="00426E30" w:rsidRPr="0050125A" w:rsidRDefault="00471768" w:rsidP="00373BD3">
      <w:pPr>
        <w:pStyle w:val="Heading4"/>
        <w:numPr>
          <w:ilvl w:val="1"/>
          <w:numId w:val="23"/>
        </w:numPr>
        <w:spacing w:after="120"/>
        <w:ind w:left="-567" w:hanging="11"/>
        <w:rPr>
          <w:b w:val="0"/>
          <w:sz w:val="28"/>
          <w:szCs w:val="28"/>
        </w:rPr>
      </w:pPr>
      <w:r w:rsidRPr="0050125A">
        <w:rPr>
          <w:b w:val="0"/>
          <w:sz w:val="28"/>
          <w:szCs w:val="28"/>
        </w:rPr>
        <w:t>Work plan</w:t>
      </w:r>
      <w:r w:rsidR="002E323F" w:rsidRPr="0050125A">
        <w:rPr>
          <w:b w:val="0"/>
          <w:sz w:val="28"/>
          <w:szCs w:val="28"/>
        </w:rPr>
        <w:t xml:space="preserve"> </w:t>
      </w:r>
      <w:r w:rsidR="002E323F" w:rsidRPr="0050125A">
        <w:rPr>
          <w:b w:val="0"/>
          <w:i/>
          <w:color w:val="FF0000"/>
          <w:sz w:val="28"/>
          <w:szCs w:val="28"/>
        </w:rPr>
        <w:t>(</w:t>
      </w:r>
      <w:r w:rsidR="0026322C" w:rsidRPr="0050125A">
        <w:rPr>
          <w:b w:val="0"/>
          <w:i/>
          <w:color w:val="FF0000"/>
          <w:sz w:val="28"/>
          <w:szCs w:val="28"/>
        </w:rPr>
        <w:t>1½ page</w:t>
      </w:r>
      <w:r w:rsidR="00426E30" w:rsidRPr="0050125A">
        <w:rPr>
          <w:b w:val="0"/>
          <w:i/>
          <w:color w:val="FF0000"/>
          <w:sz w:val="28"/>
          <w:szCs w:val="28"/>
        </w:rPr>
        <w:t>)</w:t>
      </w:r>
      <w:r w:rsidR="000D269D" w:rsidRPr="0050125A">
        <w:rPr>
          <w:b w:val="0"/>
          <w:i/>
          <w:color w:val="FF0000"/>
          <w:sz w:val="28"/>
          <w:szCs w:val="28"/>
        </w:rPr>
        <w:t xml:space="preserve"> </w:t>
      </w:r>
    </w:p>
    <w:p w14:paraId="6F63770B" w14:textId="76D34AE5" w:rsidR="000D269D" w:rsidRPr="00276683" w:rsidRDefault="000D269D" w:rsidP="004D3B0B">
      <w:pPr>
        <w:spacing w:after="120"/>
        <w:ind w:left="-851"/>
        <w:jc w:val="both"/>
        <w:rPr>
          <w:i/>
          <w:sz w:val="22"/>
          <w:szCs w:val="20"/>
        </w:rPr>
      </w:pPr>
      <w:r w:rsidRPr="00276683">
        <w:rPr>
          <w:i/>
          <w:sz w:val="22"/>
          <w:szCs w:val="20"/>
        </w:rPr>
        <w:t xml:space="preserve">Follow instructions in </w:t>
      </w:r>
      <w:proofErr w:type="spellStart"/>
      <w:r w:rsidR="00085386">
        <w:rPr>
          <w:i/>
          <w:sz w:val="22"/>
          <w:szCs w:val="20"/>
        </w:rPr>
        <w:t>SeedB</w:t>
      </w:r>
      <w:r w:rsidR="001F11EE">
        <w:rPr>
          <w:i/>
          <w:sz w:val="22"/>
          <w:szCs w:val="20"/>
        </w:rPr>
        <w:t>ook</w:t>
      </w:r>
      <w:proofErr w:type="spellEnd"/>
      <w:r w:rsidRPr="00276683">
        <w:rPr>
          <w:i/>
          <w:sz w:val="22"/>
          <w:szCs w:val="20"/>
        </w:rPr>
        <w:t xml:space="preserve">. </w:t>
      </w:r>
    </w:p>
    <w:p w14:paraId="0D7C4F03" w14:textId="117CCD29" w:rsidR="00426E30" w:rsidRPr="00276683" w:rsidRDefault="000D269D" w:rsidP="004D3B0B">
      <w:pPr>
        <w:spacing w:after="120"/>
        <w:ind w:left="-851"/>
        <w:jc w:val="both"/>
        <w:rPr>
          <w:i/>
          <w:sz w:val="22"/>
          <w:szCs w:val="20"/>
        </w:rPr>
      </w:pPr>
      <w:r w:rsidRPr="00276683">
        <w:rPr>
          <w:i/>
          <w:sz w:val="22"/>
          <w:szCs w:val="20"/>
        </w:rPr>
        <w:t>In addition, please</w:t>
      </w:r>
      <w:r w:rsidRPr="00276683">
        <w:rPr>
          <w:i/>
          <w:color w:val="auto"/>
          <w:sz w:val="22"/>
        </w:rPr>
        <w:t xml:space="preserve"> provide a project schedule (Gantt chart) showing milestones and deliverables for each work package clearly. Explain briefly</w:t>
      </w:r>
      <w:r w:rsidRPr="00276683">
        <w:rPr>
          <w:i/>
          <w:sz w:val="22"/>
          <w:szCs w:val="20"/>
        </w:rPr>
        <w:t>.</w:t>
      </w:r>
    </w:p>
    <w:p w14:paraId="0F386510" w14:textId="142A83CB" w:rsidR="00C762CC" w:rsidRPr="0050125A" w:rsidRDefault="00F661BD" w:rsidP="00373BD3">
      <w:pPr>
        <w:pStyle w:val="Heading4"/>
        <w:numPr>
          <w:ilvl w:val="1"/>
          <w:numId w:val="23"/>
        </w:numPr>
        <w:spacing w:after="120"/>
        <w:ind w:left="-567" w:hanging="11"/>
        <w:rPr>
          <w:b w:val="0"/>
          <w:sz w:val="28"/>
          <w:szCs w:val="28"/>
        </w:rPr>
      </w:pPr>
      <w:r w:rsidRPr="0050125A">
        <w:rPr>
          <w:b w:val="0"/>
          <w:sz w:val="28"/>
          <w:szCs w:val="28"/>
        </w:rPr>
        <w:t>Risk analysis</w:t>
      </w:r>
      <w:r w:rsidR="00C762CC" w:rsidRPr="0050125A">
        <w:rPr>
          <w:b w:val="0"/>
          <w:sz w:val="28"/>
          <w:szCs w:val="28"/>
        </w:rPr>
        <w:t xml:space="preserve"> </w:t>
      </w:r>
      <w:r w:rsidR="00C762CC" w:rsidRPr="0050125A">
        <w:rPr>
          <w:b w:val="0"/>
          <w:i/>
          <w:color w:val="FF0000"/>
          <w:sz w:val="28"/>
          <w:szCs w:val="28"/>
        </w:rPr>
        <w:t>(</w:t>
      </w:r>
      <w:r w:rsidR="00AC66E0" w:rsidRPr="0050125A">
        <w:rPr>
          <w:b w:val="0"/>
          <w:i/>
          <w:color w:val="FF0000"/>
          <w:sz w:val="28"/>
          <w:szCs w:val="28"/>
        </w:rPr>
        <w:t xml:space="preserve">½ </w:t>
      </w:r>
      <w:r w:rsidR="00C762CC" w:rsidRPr="0050125A">
        <w:rPr>
          <w:b w:val="0"/>
          <w:i/>
          <w:color w:val="FF0000"/>
          <w:sz w:val="28"/>
          <w:szCs w:val="28"/>
        </w:rPr>
        <w:t>page)</w:t>
      </w:r>
    </w:p>
    <w:p w14:paraId="41DA642F" w14:textId="0813C1CB" w:rsidR="0060300D" w:rsidRPr="00276683" w:rsidRDefault="0060300D" w:rsidP="004D3B0B">
      <w:pPr>
        <w:spacing w:after="120"/>
        <w:ind w:left="-851"/>
        <w:jc w:val="both"/>
        <w:rPr>
          <w:i/>
          <w:sz w:val="22"/>
          <w:szCs w:val="20"/>
        </w:rPr>
      </w:pPr>
      <w:r w:rsidRPr="00276683">
        <w:rPr>
          <w:i/>
          <w:sz w:val="22"/>
          <w:szCs w:val="20"/>
        </w:rPr>
        <w:t xml:space="preserve">Identify key risk factors (with regards to technology, market, finance, regulatory, stakeholders, management etc.) and describe planned measures to anticipate/mitigate such risks. </w:t>
      </w:r>
    </w:p>
    <w:tbl>
      <w:tblPr>
        <w:tblStyle w:val="TableGrid"/>
        <w:tblW w:w="0" w:type="auto"/>
        <w:tblLook w:val="04A0" w:firstRow="1" w:lastRow="0" w:firstColumn="1" w:lastColumn="0" w:noHBand="0" w:noVBand="1"/>
      </w:tblPr>
      <w:tblGrid>
        <w:gridCol w:w="1809"/>
        <w:gridCol w:w="2552"/>
        <w:gridCol w:w="2268"/>
        <w:gridCol w:w="2092"/>
      </w:tblGrid>
      <w:tr w:rsidR="0060300D" w:rsidRPr="00276683" w14:paraId="363D56A5" w14:textId="77777777" w:rsidTr="009E66B0">
        <w:tc>
          <w:tcPr>
            <w:tcW w:w="1809" w:type="dxa"/>
          </w:tcPr>
          <w:p w14:paraId="72424520" w14:textId="77777777" w:rsidR="0060300D" w:rsidRPr="00276683" w:rsidRDefault="0060300D" w:rsidP="00CC32AE">
            <w:pPr>
              <w:spacing w:after="120"/>
              <w:rPr>
                <w:i/>
                <w:sz w:val="22"/>
                <w:szCs w:val="20"/>
              </w:rPr>
            </w:pPr>
            <w:r w:rsidRPr="00276683">
              <w:rPr>
                <w:i/>
                <w:sz w:val="22"/>
                <w:szCs w:val="20"/>
              </w:rPr>
              <w:t>Description of risk</w:t>
            </w:r>
          </w:p>
        </w:tc>
        <w:tc>
          <w:tcPr>
            <w:tcW w:w="2552" w:type="dxa"/>
          </w:tcPr>
          <w:p w14:paraId="7362C599" w14:textId="77777777" w:rsidR="0060300D" w:rsidRPr="00276683" w:rsidRDefault="0060300D" w:rsidP="00CC32AE">
            <w:pPr>
              <w:spacing w:after="120"/>
              <w:rPr>
                <w:i/>
                <w:sz w:val="22"/>
                <w:szCs w:val="20"/>
              </w:rPr>
            </w:pPr>
            <w:r w:rsidRPr="00276683">
              <w:rPr>
                <w:i/>
                <w:sz w:val="22"/>
                <w:szCs w:val="20"/>
              </w:rPr>
              <w:t>Level of likelihood: Low/Medium/High</w:t>
            </w:r>
          </w:p>
        </w:tc>
        <w:tc>
          <w:tcPr>
            <w:tcW w:w="2268" w:type="dxa"/>
          </w:tcPr>
          <w:p w14:paraId="2F436ADB" w14:textId="77777777" w:rsidR="0060300D" w:rsidRPr="00276683" w:rsidRDefault="0060300D" w:rsidP="00CC32AE">
            <w:pPr>
              <w:spacing w:after="120"/>
              <w:rPr>
                <w:i/>
                <w:sz w:val="22"/>
                <w:szCs w:val="20"/>
              </w:rPr>
            </w:pPr>
            <w:r w:rsidRPr="00276683">
              <w:rPr>
                <w:i/>
                <w:sz w:val="22"/>
                <w:szCs w:val="20"/>
              </w:rPr>
              <w:t>Work package(s) involved</w:t>
            </w:r>
          </w:p>
        </w:tc>
        <w:tc>
          <w:tcPr>
            <w:tcW w:w="2092" w:type="dxa"/>
          </w:tcPr>
          <w:p w14:paraId="4867192B" w14:textId="77777777" w:rsidR="0060300D" w:rsidRPr="00276683" w:rsidRDefault="0060300D" w:rsidP="00CC32AE">
            <w:pPr>
              <w:spacing w:after="120"/>
              <w:rPr>
                <w:i/>
                <w:sz w:val="22"/>
                <w:szCs w:val="20"/>
              </w:rPr>
            </w:pPr>
            <w:r w:rsidRPr="00276683">
              <w:rPr>
                <w:i/>
                <w:sz w:val="22"/>
                <w:szCs w:val="20"/>
              </w:rPr>
              <w:t>Proposed risk-mitigation measures</w:t>
            </w:r>
          </w:p>
        </w:tc>
      </w:tr>
      <w:tr w:rsidR="0060300D" w:rsidRPr="00276683" w14:paraId="20E4AD81" w14:textId="77777777" w:rsidTr="009E66B0">
        <w:tc>
          <w:tcPr>
            <w:tcW w:w="1809" w:type="dxa"/>
          </w:tcPr>
          <w:p w14:paraId="6A31D17A" w14:textId="77777777" w:rsidR="0060300D" w:rsidRPr="00276683" w:rsidRDefault="0060300D" w:rsidP="0050125A">
            <w:pPr>
              <w:spacing w:after="120"/>
              <w:jc w:val="both"/>
              <w:rPr>
                <w:i/>
                <w:sz w:val="22"/>
                <w:szCs w:val="20"/>
              </w:rPr>
            </w:pPr>
          </w:p>
        </w:tc>
        <w:tc>
          <w:tcPr>
            <w:tcW w:w="2552" w:type="dxa"/>
          </w:tcPr>
          <w:p w14:paraId="143E37D9" w14:textId="77777777" w:rsidR="0060300D" w:rsidRPr="00276683" w:rsidRDefault="0060300D" w:rsidP="0050125A">
            <w:pPr>
              <w:spacing w:after="120"/>
              <w:jc w:val="both"/>
              <w:rPr>
                <w:i/>
                <w:sz w:val="22"/>
                <w:szCs w:val="20"/>
              </w:rPr>
            </w:pPr>
          </w:p>
        </w:tc>
        <w:tc>
          <w:tcPr>
            <w:tcW w:w="2268" w:type="dxa"/>
          </w:tcPr>
          <w:p w14:paraId="31F14358" w14:textId="77777777" w:rsidR="0060300D" w:rsidRPr="00276683" w:rsidRDefault="0060300D" w:rsidP="0050125A">
            <w:pPr>
              <w:spacing w:after="120"/>
              <w:jc w:val="both"/>
              <w:rPr>
                <w:i/>
                <w:sz w:val="22"/>
                <w:szCs w:val="20"/>
              </w:rPr>
            </w:pPr>
          </w:p>
        </w:tc>
        <w:tc>
          <w:tcPr>
            <w:tcW w:w="2092" w:type="dxa"/>
          </w:tcPr>
          <w:p w14:paraId="0FB153B3" w14:textId="77777777" w:rsidR="0060300D" w:rsidRPr="00276683" w:rsidRDefault="0060300D" w:rsidP="0050125A">
            <w:pPr>
              <w:spacing w:after="120"/>
              <w:jc w:val="both"/>
              <w:rPr>
                <w:i/>
                <w:sz w:val="22"/>
                <w:szCs w:val="20"/>
              </w:rPr>
            </w:pPr>
          </w:p>
        </w:tc>
      </w:tr>
      <w:tr w:rsidR="0060300D" w:rsidRPr="00276683" w14:paraId="5D729B31" w14:textId="77777777" w:rsidTr="009E66B0">
        <w:tc>
          <w:tcPr>
            <w:tcW w:w="1809" w:type="dxa"/>
          </w:tcPr>
          <w:p w14:paraId="7FE0FF88" w14:textId="77777777" w:rsidR="0060300D" w:rsidRPr="00276683" w:rsidRDefault="0060300D" w:rsidP="0050125A">
            <w:pPr>
              <w:spacing w:after="120"/>
              <w:jc w:val="both"/>
              <w:rPr>
                <w:i/>
                <w:sz w:val="22"/>
                <w:szCs w:val="20"/>
              </w:rPr>
            </w:pPr>
          </w:p>
        </w:tc>
        <w:tc>
          <w:tcPr>
            <w:tcW w:w="2552" w:type="dxa"/>
          </w:tcPr>
          <w:p w14:paraId="75B80428" w14:textId="77777777" w:rsidR="0060300D" w:rsidRPr="00276683" w:rsidRDefault="0060300D" w:rsidP="0050125A">
            <w:pPr>
              <w:spacing w:after="120"/>
              <w:jc w:val="both"/>
              <w:rPr>
                <w:i/>
                <w:sz w:val="22"/>
                <w:szCs w:val="20"/>
              </w:rPr>
            </w:pPr>
          </w:p>
        </w:tc>
        <w:tc>
          <w:tcPr>
            <w:tcW w:w="2268" w:type="dxa"/>
          </w:tcPr>
          <w:p w14:paraId="2F846732" w14:textId="77777777" w:rsidR="0060300D" w:rsidRPr="00276683" w:rsidRDefault="0060300D" w:rsidP="0050125A">
            <w:pPr>
              <w:spacing w:after="120"/>
              <w:jc w:val="both"/>
              <w:rPr>
                <w:i/>
                <w:sz w:val="22"/>
                <w:szCs w:val="20"/>
              </w:rPr>
            </w:pPr>
          </w:p>
        </w:tc>
        <w:tc>
          <w:tcPr>
            <w:tcW w:w="2092" w:type="dxa"/>
          </w:tcPr>
          <w:p w14:paraId="0577BBF7" w14:textId="77777777" w:rsidR="0060300D" w:rsidRPr="00276683" w:rsidRDefault="0060300D" w:rsidP="0050125A">
            <w:pPr>
              <w:spacing w:after="120"/>
              <w:jc w:val="both"/>
              <w:rPr>
                <w:i/>
                <w:sz w:val="22"/>
                <w:szCs w:val="20"/>
              </w:rPr>
            </w:pPr>
          </w:p>
        </w:tc>
      </w:tr>
      <w:tr w:rsidR="0060300D" w:rsidRPr="00276683" w14:paraId="6CDC54D2" w14:textId="77777777" w:rsidTr="009E66B0">
        <w:tc>
          <w:tcPr>
            <w:tcW w:w="1809" w:type="dxa"/>
          </w:tcPr>
          <w:p w14:paraId="10B883F1" w14:textId="77777777" w:rsidR="0060300D" w:rsidRPr="00276683" w:rsidRDefault="0060300D" w:rsidP="0050125A">
            <w:pPr>
              <w:spacing w:after="120"/>
              <w:jc w:val="both"/>
              <w:rPr>
                <w:i/>
                <w:sz w:val="22"/>
                <w:szCs w:val="20"/>
              </w:rPr>
            </w:pPr>
          </w:p>
        </w:tc>
        <w:tc>
          <w:tcPr>
            <w:tcW w:w="2552" w:type="dxa"/>
          </w:tcPr>
          <w:p w14:paraId="11AA5F90" w14:textId="77777777" w:rsidR="0060300D" w:rsidRPr="00276683" w:rsidRDefault="0060300D" w:rsidP="0050125A">
            <w:pPr>
              <w:spacing w:after="120"/>
              <w:jc w:val="both"/>
              <w:rPr>
                <w:i/>
                <w:sz w:val="22"/>
                <w:szCs w:val="20"/>
              </w:rPr>
            </w:pPr>
          </w:p>
        </w:tc>
        <w:tc>
          <w:tcPr>
            <w:tcW w:w="2268" w:type="dxa"/>
          </w:tcPr>
          <w:p w14:paraId="5020D4D4" w14:textId="77777777" w:rsidR="0060300D" w:rsidRPr="00276683" w:rsidRDefault="0060300D" w:rsidP="0050125A">
            <w:pPr>
              <w:spacing w:after="120"/>
              <w:jc w:val="both"/>
              <w:rPr>
                <w:i/>
                <w:sz w:val="22"/>
                <w:szCs w:val="20"/>
              </w:rPr>
            </w:pPr>
          </w:p>
        </w:tc>
        <w:tc>
          <w:tcPr>
            <w:tcW w:w="2092" w:type="dxa"/>
          </w:tcPr>
          <w:p w14:paraId="1691A7BA" w14:textId="77777777" w:rsidR="0060300D" w:rsidRPr="00276683" w:rsidRDefault="0060300D" w:rsidP="0050125A">
            <w:pPr>
              <w:spacing w:after="120"/>
              <w:jc w:val="both"/>
              <w:rPr>
                <w:i/>
                <w:sz w:val="22"/>
                <w:szCs w:val="20"/>
              </w:rPr>
            </w:pPr>
          </w:p>
        </w:tc>
      </w:tr>
    </w:tbl>
    <w:p w14:paraId="78FE4E6D" w14:textId="77777777" w:rsidR="00DC4D16" w:rsidRDefault="00DC4D16" w:rsidP="00373BD3">
      <w:pPr>
        <w:spacing w:after="120"/>
        <w:ind w:left="-851"/>
        <w:jc w:val="both"/>
        <w:rPr>
          <w:i/>
          <w:sz w:val="22"/>
          <w:szCs w:val="20"/>
        </w:rPr>
      </w:pPr>
    </w:p>
    <w:p w14:paraId="6321DF35" w14:textId="77777777" w:rsidR="0060300D" w:rsidRPr="00276683" w:rsidRDefault="0060300D" w:rsidP="00373BD3">
      <w:pPr>
        <w:spacing w:after="120"/>
        <w:ind w:left="-851"/>
        <w:jc w:val="both"/>
        <w:rPr>
          <w:i/>
          <w:sz w:val="22"/>
          <w:szCs w:val="20"/>
        </w:rPr>
      </w:pPr>
      <w:r w:rsidRPr="00276683">
        <w:rPr>
          <w:i/>
          <w:sz w:val="22"/>
          <w:szCs w:val="20"/>
        </w:rPr>
        <w:t xml:space="preserve">Definition of critical risk: </w:t>
      </w:r>
    </w:p>
    <w:p w14:paraId="257CCF38" w14:textId="77777777" w:rsidR="0060300D" w:rsidRPr="00276683" w:rsidRDefault="0060300D" w:rsidP="00373BD3">
      <w:pPr>
        <w:numPr>
          <w:ilvl w:val="0"/>
          <w:numId w:val="44"/>
        </w:numPr>
        <w:spacing w:after="120"/>
        <w:ind w:left="-851" w:firstLine="0"/>
        <w:jc w:val="both"/>
        <w:rPr>
          <w:i/>
          <w:sz w:val="22"/>
          <w:szCs w:val="20"/>
        </w:rPr>
      </w:pPr>
      <w:r w:rsidRPr="00276683">
        <w:rPr>
          <w:i/>
          <w:sz w:val="22"/>
          <w:szCs w:val="20"/>
        </w:rPr>
        <w:t xml:space="preserve">A critical risk is a plausible event or issue that could have a high adverse impact on the ability of the project to achieve its objectives. </w:t>
      </w:r>
    </w:p>
    <w:p w14:paraId="40265E73" w14:textId="77777777" w:rsidR="0060300D" w:rsidRPr="00276683" w:rsidRDefault="0060300D" w:rsidP="00373BD3">
      <w:pPr>
        <w:spacing w:after="120"/>
        <w:ind w:left="-851"/>
        <w:jc w:val="both"/>
        <w:rPr>
          <w:i/>
          <w:sz w:val="22"/>
          <w:szCs w:val="20"/>
        </w:rPr>
      </w:pPr>
      <w:r w:rsidRPr="00276683">
        <w:rPr>
          <w:i/>
          <w:sz w:val="22"/>
          <w:szCs w:val="20"/>
        </w:rPr>
        <w:t>Level of likelihood to occur: (Low/medium/high)</w:t>
      </w:r>
    </w:p>
    <w:p w14:paraId="1B024A15" w14:textId="74473199" w:rsidR="0060300D" w:rsidRPr="00276683" w:rsidRDefault="0060300D" w:rsidP="00373BD3">
      <w:pPr>
        <w:spacing w:after="120"/>
        <w:ind w:left="-851"/>
        <w:jc w:val="both"/>
        <w:rPr>
          <w:i/>
          <w:sz w:val="22"/>
          <w:szCs w:val="20"/>
        </w:rPr>
      </w:pPr>
      <w:r w:rsidRPr="00276683">
        <w:rPr>
          <w:i/>
          <w:sz w:val="22"/>
          <w:szCs w:val="20"/>
        </w:rPr>
        <w:t>The likelihood is the estimated probability that the risk will materialise even after taking account of the mitigating measures put in place</w:t>
      </w:r>
      <w:r w:rsidR="00CC32AE">
        <w:rPr>
          <w:i/>
          <w:sz w:val="22"/>
          <w:szCs w:val="20"/>
        </w:rPr>
        <w:t>.</w:t>
      </w:r>
    </w:p>
    <w:p w14:paraId="327A0A54" w14:textId="5600CC21" w:rsidR="00426E30" w:rsidRPr="0050125A" w:rsidRDefault="00426E30" w:rsidP="00373BD3">
      <w:pPr>
        <w:pStyle w:val="Heading4"/>
        <w:numPr>
          <w:ilvl w:val="1"/>
          <w:numId w:val="23"/>
        </w:numPr>
        <w:spacing w:after="120"/>
        <w:ind w:left="-567" w:hanging="11"/>
        <w:rPr>
          <w:b w:val="0"/>
          <w:sz w:val="28"/>
          <w:szCs w:val="28"/>
        </w:rPr>
      </w:pPr>
      <w:r w:rsidRPr="0050125A">
        <w:rPr>
          <w:b w:val="0"/>
          <w:sz w:val="28"/>
          <w:szCs w:val="28"/>
        </w:rPr>
        <w:lastRenderedPageBreak/>
        <w:t xml:space="preserve">Management of IP issues </w:t>
      </w:r>
      <w:r w:rsidRPr="0050125A">
        <w:rPr>
          <w:b w:val="0"/>
          <w:i/>
          <w:color w:val="FF0000"/>
          <w:sz w:val="28"/>
          <w:szCs w:val="28"/>
        </w:rPr>
        <w:t>(</w:t>
      </w:r>
      <w:r w:rsidR="00804A8C" w:rsidRPr="0050125A">
        <w:rPr>
          <w:b w:val="0"/>
          <w:i/>
          <w:color w:val="FF0000"/>
          <w:sz w:val="28"/>
          <w:szCs w:val="28"/>
        </w:rPr>
        <w:t xml:space="preserve">max. </w:t>
      </w:r>
      <w:r w:rsidR="00AC66E0" w:rsidRPr="0050125A">
        <w:rPr>
          <w:b w:val="0"/>
          <w:i/>
          <w:color w:val="FF0000"/>
          <w:sz w:val="28"/>
          <w:szCs w:val="28"/>
        </w:rPr>
        <w:t xml:space="preserve">½ </w:t>
      </w:r>
      <w:r w:rsidRPr="0050125A">
        <w:rPr>
          <w:b w:val="0"/>
          <w:i/>
          <w:color w:val="FF0000"/>
          <w:sz w:val="28"/>
          <w:szCs w:val="28"/>
        </w:rPr>
        <w:t>page)</w:t>
      </w:r>
    </w:p>
    <w:p w14:paraId="0EEB0D43" w14:textId="545D86CB" w:rsidR="00426E30" w:rsidRPr="00276683" w:rsidRDefault="00426E30" w:rsidP="00373BD3">
      <w:pPr>
        <w:spacing w:after="120"/>
        <w:ind w:left="-851"/>
        <w:jc w:val="both"/>
        <w:rPr>
          <w:i/>
          <w:sz w:val="22"/>
          <w:szCs w:val="20"/>
        </w:rPr>
      </w:pPr>
      <w:r w:rsidRPr="00276683">
        <w:rPr>
          <w:i/>
          <w:sz w:val="22"/>
          <w:szCs w:val="20"/>
        </w:rPr>
        <w:t>If relevant, explain the basic principles to manage IP issues among partners</w:t>
      </w:r>
      <w:r w:rsidR="00AE25F9" w:rsidRPr="00276683">
        <w:rPr>
          <w:i/>
        </w:rPr>
        <w:t>.</w:t>
      </w:r>
      <w:r w:rsidR="00AE25F9" w:rsidRPr="00276683">
        <w:rPr>
          <w:i/>
          <w:sz w:val="22"/>
          <w:szCs w:val="20"/>
        </w:rPr>
        <w:t xml:space="preserve"> </w:t>
      </w:r>
    </w:p>
    <w:p w14:paraId="4931CB56" w14:textId="137B7991" w:rsidR="000D69DD" w:rsidRPr="00FF71A0" w:rsidRDefault="009D4262" w:rsidP="00373BD3">
      <w:pPr>
        <w:pStyle w:val="Heading2"/>
        <w:numPr>
          <w:ilvl w:val="0"/>
          <w:numId w:val="23"/>
        </w:numPr>
        <w:spacing w:before="0"/>
        <w:ind w:left="-567" w:firstLine="0"/>
        <w:rPr>
          <w:b w:val="0"/>
          <w:sz w:val="32"/>
        </w:rPr>
      </w:pPr>
      <w:r w:rsidRPr="00FF71A0">
        <w:rPr>
          <w:color w:val="034EA2"/>
          <w:sz w:val="32"/>
        </w:rPr>
        <w:t>BUDGET</w:t>
      </w:r>
      <w:r w:rsidRPr="00FF71A0">
        <w:rPr>
          <w:sz w:val="32"/>
        </w:rPr>
        <w:t xml:space="preserve"> </w:t>
      </w:r>
      <w:r w:rsidR="000A5EB0" w:rsidRPr="00FF71A0">
        <w:rPr>
          <w:sz w:val="32"/>
        </w:rPr>
        <w:t xml:space="preserve"> </w:t>
      </w:r>
      <w:r w:rsidR="00F64C30" w:rsidRPr="00FF71A0">
        <w:rPr>
          <w:b w:val="0"/>
          <w:i/>
          <w:color w:val="FF0000"/>
          <w:sz w:val="32"/>
        </w:rPr>
        <w:t>(</w:t>
      </w:r>
      <w:r w:rsidR="00502BAF" w:rsidRPr="00FF71A0">
        <w:rPr>
          <w:b w:val="0"/>
          <w:i/>
          <w:color w:val="FF0000"/>
          <w:sz w:val="32"/>
        </w:rPr>
        <w:t>1 page</w:t>
      </w:r>
      <w:r w:rsidR="000A5EB0" w:rsidRPr="00FF71A0">
        <w:rPr>
          <w:b w:val="0"/>
          <w:color w:val="FF0000"/>
          <w:sz w:val="32"/>
        </w:rPr>
        <w:t>)</w:t>
      </w:r>
      <w:r w:rsidR="00F64C30" w:rsidRPr="00FF71A0">
        <w:rPr>
          <w:b w:val="0"/>
          <w:color w:val="FF0000"/>
          <w:sz w:val="32"/>
        </w:rPr>
        <w:t xml:space="preserve"> </w:t>
      </w:r>
    </w:p>
    <w:p w14:paraId="4EFABC70" w14:textId="7E94D58F" w:rsidR="00F64C30" w:rsidRPr="00276683" w:rsidRDefault="00C3722E" w:rsidP="00373BD3">
      <w:pPr>
        <w:spacing w:after="120"/>
        <w:ind w:left="-851"/>
        <w:rPr>
          <w:i/>
          <w:sz w:val="22"/>
        </w:rPr>
      </w:pPr>
      <w:r>
        <w:rPr>
          <w:i/>
          <w:sz w:val="22"/>
        </w:rPr>
        <w:t xml:space="preserve">The detailed budget, </w:t>
      </w:r>
      <w:r w:rsidR="00F64C30" w:rsidRPr="00276683">
        <w:rPr>
          <w:i/>
          <w:sz w:val="22"/>
        </w:rPr>
        <w:t xml:space="preserve">a summary of </w:t>
      </w:r>
      <w:r>
        <w:rPr>
          <w:i/>
          <w:sz w:val="22"/>
        </w:rPr>
        <w:t xml:space="preserve">the </w:t>
      </w:r>
      <w:r w:rsidR="00F64C30" w:rsidRPr="00276683">
        <w:rPr>
          <w:i/>
          <w:sz w:val="22"/>
        </w:rPr>
        <w:t>budge</w:t>
      </w:r>
      <w:r w:rsidR="00276683" w:rsidRPr="00276683">
        <w:rPr>
          <w:i/>
          <w:sz w:val="22"/>
        </w:rPr>
        <w:t>t</w:t>
      </w:r>
      <w:r>
        <w:rPr>
          <w:i/>
          <w:sz w:val="22"/>
        </w:rPr>
        <w:t xml:space="preserve"> and the relevant </w:t>
      </w:r>
      <w:r w:rsidR="00593DEF">
        <w:rPr>
          <w:i/>
          <w:sz w:val="22"/>
        </w:rPr>
        <w:t>K</w:t>
      </w:r>
      <w:r>
        <w:rPr>
          <w:i/>
          <w:sz w:val="22"/>
        </w:rPr>
        <w:t>IC Carried Activities (KCAs)</w:t>
      </w:r>
      <w:r w:rsidR="00276683" w:rsidRPr="00276683">
        <w:rPr>
          <w:i/>
          <w:sz w:val="22"/>
        </w:rPr>
        <w:t xml:space="preserve"> are entered directly into </w:t>
      </w:r>
      <w:proofErr w:type="spellStart"/>
      <w:r w:rsidR="00085386">
        <w:rPr>
          <w:i/>
          <w:sz w:val="22"/>
        </w:rPr>
        <w:t>SeedB</w:t>
      </w:r>
      <w:r w:rsidR="001F11EE">
        <w:rPr>
          <w:i/>
          <w:sz w:val="22"/>
        </w:rPr>
        <w:t>ook</w:t>
      </w:r>
      <w:proofErr w:type="spellEnd"/>
      <w:r w:rsidR="00F64C30" w:rsidRPr="00276683">
        <w:rPr>
          <w:i/>
          <w:sz w:val="22"/>
        </w:rPr>
        <w:t xml:space="preserve">. </w:t>
      </w:r>
    </w:p>
    <w:p w14:paraId="62EF391A" w14:textId="23DD1A50" w:rsidR="00122A0D" w:rsidRPr="009E66B0" w:rsidRDefault="00F64C30" w:rsidP="00373BD3">
      <w:pPr>
        <w:spacing w:after="120"/>
        <w:ind w:left="-851"/>
        <w:rPr>
          <w:i/>
          <w:sz w:val="22"/>
        </w:rPr>
      </w:pPr>
      <w:r w:rsidRPr="00276683">
        <w:rPr>
          <w:i/>
          <w:sz w:val="22"/>
        </w:rPr>
        <w:t xml:space="preserve">Please provide in text here a description of the budget allocations and their justification. </w:t>
      </w:r>
      <w:r w:rsidR="00276683" w:rsidRPr="00276683">
        <w:rPr>
          <w:i/>
          <w:sz w:val="22"/>
        </w:rPr>
        <w:t>I.e., distribution between partners, FTE, ed</w:t>
      </w:r>
      <w:r w:rsidR="00276683">
        <w:rPr>
          <w:i/>
          <w:sz w:val="22"/>
        </w:rPr>
        <w:t>ucation and dis</w:t>
      </w:r>
      <w:r w:rsidR="00276683" w:rsidRPr="00276683">
        <w:rPr>
          <w:i/>
          <w:sz w:val="22"/>
        </w:rPr>
        <w:t xml:space="preserve">semination measures etc.  </w:t>
      </w:r>
      <w:r w:rsidRPr="00276683">
        <w:rPr>
          <w:i/>
          <w:sz w:val="22"/>
        </w:rPr>
        <w:t>Also provide a description of financial backflows provided to the KIC (Relative KIC share in the economic value of the project, e.g., in the form of a share in: license f</w:t>
      </w:r>
      <w:r w:rsidR="00276683" w:rsidRPr="00276683">
        <w:rPr>
          <w:i/>
          <w:sz w:val="22"/>
        </w:rPr>
        <w:t>ees, royalties, future cost sav</w:t>
      </w:r>
      <w:r w:rsidRPr="00276683">
        <w:rPr>
          <w:i/>
          <w:sz w:val="22"/>
        </w:rPr>
        <w:t>ings, future revenues, equity, etc.)</w:t>
      </w:r>
      <w:r w:rsidR="00CC32AE">
        <w:rPr>
          <w:i/>
          <w:sz w:val="22"/>
        </w:rPr>
        <w:t>.</w:t>
      </w:r>
    </w:p>
    <w:sectPr w:rsidR="00122A0D" w:rsidRPr="009E66B0" w:rsidSect="004D3B0B">
      <w:headerReference w:type="default" r:id="rId8"/>
      <w:footerReference w:type="default" r:id="rId9"/>
      <w:headerReference w:type="first" r:id="rId10"/>
      <w:footerReference w:type="first" r:id="rId11"/>
      <w:pgSz w:w="12240" w:h="15840"/>
      <w:pgMar w:top="1423" w:right="1276" w:bottom="992" w:left="1985" w:header="1928" w:footer="289"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5407D" w14:textId="77777777" w:rsidR="00746CA4" w:rsidRDefault="00746CA4">
      <w:pPr>
        <w:spacing w:after="0" w:line="240" w:lineRule="auto"/>
      </w:pPr>
      <w:r>
        <w:separator/>
      </w:r>
    </w:p>
  </w:endnote>
  <w:endnote w:type="continuationSeparator" w:id="0">
    <w:p w14:paraId="2C092D5C" w14:textId="77777777" w:rsidR="00746CA4" w:rsidRDefault="0074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650024"/>
      <w:docPartObj>
        <w:docPartGallery w:val="Page Numbers (Bottom of Page)"/>
        <w:docPartUnique/>
      </w:docPartObj>
    </w:sdtPr>
    <w:sdtEndPr/>
    <w:sdtContent>
      <w:p w14:paraId="11F547F8" w14:textId="70D5875D" w:rsidR="0026322C" w:rsidRDefault="00574FCA">
        <w:pPr>
          <w:pStyle w:val="Footer"/>
          <w:jc w:val="center"/>
        </w:pPr>
        <w:r>
          <w:rPr>
            <w:noProof/>
            <w:lang w:val="en-US"/>
          </w:rPr>
          <w:drawing>
            <wp:anchor distT="0" distB="0" distL="114300" distR="114300" simplePos="0" relativeHeight="251677696" behindDoc="1" locked="0" layoutInCell="1" allowOverlap="1" wp14:anchorId="5C874B49" wp14:editId="0E6BE453">
              <wp:simplePos x="0" y="0"/>
              <wp:positionH relativeFrom="leftMargin">
                <wp:posOffset>760730</wp:posOffset>
              </wp:positionH>
              <wp:positionV relativeFrom="paragraph">
                <wp:posOffset>69215</wp:posOffset>
              </wp:positionV>
              <wp:extent cx="1756800" cy="223200"/>
              <wp:effectExtent l="0" t="0" r="0" b="5715"/>
              <wp:wrapNone/>
              <wp:docPr id="60" name="Grafik 58"/>
              <wp:cNvGraphicFramePr/>
              <a:graphic xmlns:a="http://schemas.openxmlformats.org/drawingml/2006/main">
                <a:graphicData uri="http://schemas.openxmlformats.org/drawingml/2006/picture">
                  <pic:pic xmlns:pic="http://schemas.openxmlformats.org/drawingml/2006/picture">
                    <pic:nvPicPr>
                      <pic:cNvPr id="8" name="Grafik 8" descr="151006_EU_dark_font"/>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6800" cy="223200"/>
                      </a:xfrm>
                      <a:prstGeom prst="rect">
                        <a:avLst/>
                      </a:prstGeom>
                      <a:noFill/>
                      <a:ln>
                        <a:noFill/>
                      </a:ln>
                    </pic:spPr>
                  </pic:pic>
                </a:graphicData>
              </a:graphic>
            </wp:anchor>
          </w:drawing>
        </w:r>
        <w:r w:rsidR="0026322C">
          <w:fldChar w:fldCharType="begin"/>
        </w:r>
        <w:r w:rsidR="0026322C">
          <w:instrText>PAGE   \* MERGEFORMAT</w:instrText>
        </w:r>
        <w:r w:rsidR="0026322C">
          <w:fldChar w:fldCharType="separate"/>
        </w:r>
        <w:r w:rsidR="00CC32AE" w:rsidRPr="00CC32AE">
          <w:rPr>
            <w:noProof/>
            <w:lang w:val="de-DE"/>
          </w:rPr>
          <w:t>1</w:t>
        </w:r>
        <w:r w:rsidR="0026322C">
          <w:fldChar w:fldCharType="end"/>
        </w:r>
      </w:p>
    </w:sdtContent>
  </w:sdt>
  <w:p w14:paraId="09D6B888" w14:textId="15EE44E3" w:rsidR="0026322C" w:rsidRPr="0083526A" w:rsidRDefault="0026322C" w:rsidP="00574FCA">
    <w:pP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2E73D" w14:textId="0820E674" w:rsidR="0026322C" w:rsidRPr="00BF397A" w:rsidRDefault="0026322C" w:rsidP="0031030A">
    <w:pPr>
      <w:ind w:left="1021"/>
      <w:rPr>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01E0D" w14:textId="77777777" w:rsidR="00746CA4" w:rsidRDefault="00746CA4">
      <w:pPr>
        <w:spacing w:after="0" w:line="240" w:lineRule="auto"/>
      </w:pPr>
      <w:r>
        <w:separator/>
      </w:r>
    </w:p>
  </w:footnote>
  <w:footnote w:type="continuationSeparator" w:id="0">
    <w:p w14:paraId="3154DF3F" w14:textId="77777777" w:rsidR="00746CA4" w:rsidRDefault="00746C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32EB" w14:textId="2C41F1D4" w:rsidR="000A6590" w:rsidRDefault="00574FCA">
    <w:pPr>
      <w:pStyle w:val="Header"/>
    </w:pPr>
    <w:r>
      <w:rPr>
        <w:noProof/>
        <w:lang w:val="en-US"/>
      </w:rPr>
      <w:drawing>
        <wp:anchor distT="0" distB="0" distL="114300" distR="114300" simplePos="0" relativeHeight="251675648" behindDoc="0" locked="0" layoutInCell="1" allowOverlap="1" wp14:anchorId="7FE49A2E" wp14:editId="34F77DBC">
          <wp:simplePos x="0" y="0"/>
          <wp:positionH relativeFrom="leftMargin">
            <wp:posOffset>701463</wp:posOffset>
          </wp:positionH>
          <wp:positionV relativeFrom="topMargin">
            <wp:posOffset>310515</wp:posOffset>
          </wp:positionV>
          <wp:extent cx="2361600" cy="673200"/>
          <wp:effectExtent l="0" t="0" r="635" b="0"/>
          <wp:wrapSquare wrapText="bothSides"/>
          <wp:docPr id="5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1600" cy="67320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CAF8" w14:textId="7135A4D0" w:rsidR="0026322C" w:rsidRDefault="000A6590">
    <w:r>
      <w:rPr>
        <w:noProof/>
        <w:lang w:val="en-US"/>
      </w:rPr>
      <w:drawing>
        <wp:anchor distT="0" distB="0" distL="114300" distR="114300" simplePos="0" relativeHeight="251671552" behindDoc="0" locked="0" layoutInCell="1" allowOverlap="1" wp14:anchorId="50394902" wp14:editId="0385F04E">
          <wp:simplePos x="0" y="0"/>
          <wp:positionH relativeFrom="margin">
            <wp:posOffset>-571500</wp:posOffset>
          </wp:positionH>
          <wp:positionV relativeFrom="margin">
            <wp:posOffset>-732790</wp:posOffset>
          </wp:positionV>
          <wp:extent cx="2110740" cy="582930"/>
          <wp:effectExtent l="0" t="0" r="3810" b="7620"/>
          <wp:wrapSquare wrapText="bothSides"/>
          <wp:docPr id="61" name="Immagine 5" descr="\\fbk\ricerca\WIN-trentorise\Private\Research\EIT RAW MATERIALS\KIC RAW MATERIALS\Comm KIC RM\EIT Raw Materials\EIT Raw Materials\Raw Materi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74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22C">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D2AAD"/>
    <w:multiLevelType w:val="hybridMultilevel"/>
    <w:tmpl w:val="D45A27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
    <w:nsid w:val="0A977545"/>
    <w:multiLevelType w:val="multilevel"/>
    <w:tmpl w:val="897A6D40"/>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3">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CF3923"/>
    <w:multiLevelType w:val="multilevel"/>
    <w:tmpl w:val="82D83672"/>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5">
    <w:nsid w:val="15CE36D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6">
    <w:nsid w:val="178213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E457CD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F373891"/>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9">
    <w:nsid w:val="228F0024"/>
    <w:multiLevelType w:val="hybridMultilevel"/>
    <w:tmpl w:val="126286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831942"/>
    <w:multiLevelType w:val="hybridMultilevel"/>
    <w:tmpl w:val="81307FD4"/>
    <w:lvl w:ilvl="0" w:tplc="5EA65A86">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1">
    <w:nsid w:val="2E4D774C"/>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8097282"/>
    <w:multiLevelType w:val="hybridMultilevel"/>
    <w:tmpl w:val="54F4AB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8B06D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3E293E"/>
    <w:multiLevelType w:val="hybridMultilevel"/>
    <w:tmpl w:val="EFAAE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DD723D6"/>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1261138"/>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18718BE"/>
    <w:multiLevelType w:val="hybridMultilevel"/>
    <w:tmpl w:val="EA905B90"/>
    <w:lvl w:ilvl="0" w:tplc="203E6C48">
      <w:start w:val="1"/>
      <w:numFmt w:val="bullet"/>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18">
    <w:nsid w:val="4717093F"/>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9">
    <w:nsid w:val="4A1431E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0">
    <w:nsid w:val="4A4452B1"/>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5D76A94"/>
    <w:multiLevelType w:val="multilevel"/>
    <w:tmpl w:val="77FC6234"/>
    <w:lvl w:ilvl="0">
      <w:start w:val="1"/>
      <w:numFmt w:val="decimal"/>
      <w:pStyle w:val="Num1"/>
      <w:lvlText w:val="%1."/>
      <w:lvlJc w:val="left"/>
      <w:pPr>
        <w:ind w:left="360" w:hanging="360"/>
      </w:pPr>
      <w:rPr>
        <w:rFonts w:hint="default"/>
        <w:b/>
      </w:rPr>
    </w:lvl>
    <w:lvl w:ilvl="1">
      <w:start w:val="1"/>
      <w:numFmt w:val="decimal"/>
      <w:pStyle w:val="Num2"/>
      <w:lvlText w:val="%1.%2."/>
      <w:lvlJc w:val="left"/>
      <w:pPr>
        <w:ind w:left="792" w:hanging="432"/>
      </w:pPr>
      <w:rPr>
        <w:rFonts w:hint="default"/>
        <w:b w:val="0"/>
      </w:rPr>
    </w:lvl>
    <w:lvl w:ilvl="2">
      <w:start w:val="1"/>
      <w:numFmt w:val="decimal"/>
      <w:pStyle w:val="Num3"/>
      <w:lvlText w:val="%1.%2.%3."/>
      <w:lvlJc w:val="left"/>
      <w:pPr>
        <w:ind w:left="1224" w:hanging="504"/>
      </w:pPr>
      <w:rPr>
        <w:rFonts w:hint="default"/>
        <w:b w:val="0"/>
        <w:i w:val="0"/>
      </w:rPr>
    </w:lvl>
    <w:lvl w:ilvl="3">
      <w:start w:val="1"/>
      <w:numFmt w:val="decimal"/>
      <w:pStyle w:val="Nu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ED2FF8"/>
    <w:multiLevelType w:val="hybridMultilevel"/>
    <w:tmpl w:val="F5A2CD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9915CCA"/>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C31120D"/>
    <w:multiLevelType w:val="hybridMultilevel"/>
    <w:tmpl w:val="2FE822CE"/>
    <w:lvl w:ilvl="0" w:tplc="FF38B10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65BC229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06E08DF"/>
    <w:multiLevelType w:val="hybridMultilevel"/>
    <w:tmpl w:val="14A438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10F0BE3"/>
    <w:multiLevelType w:val="multilevel"/>
    <w:tmpl w:val="E40669FE"/>
    <w:lvl w:ilvl="0">
      <w:start w:val="1"/>
      <w:numFmt w:val="decimal"/>
      <w:lvlText w:val="%1."/>
      <w:lvlJc w:val="left"/>
      <w:pPr>
        <w:ind w:left="-131" w:hanging="360"/>
      </w:pPr>
      <w:rPr>
        <w:b/>
        <w:color w:val="034EA2"/>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108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764" w:hanging="180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957" w:hanging="2520"/>
      </w:pPr>
      <w:rPr>
        <w:rFonts w:hint="default"/>
      </w:rPr>
    </w:lvl>
  </w:abstractNum>
  <w:abstractNum w:abstractNumId="28">
    <w:nsid w:val="73CC275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7F67850"/>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0">
    <w:nsid w:val="7A113E54"/>
    <w:multiLevelType w:val="multilevel"/>
    <w:tmpl w:val="6DCC9B7E"/>
    <w:lvl w:ilvl="0">
      <w:start w:val="1"/>
      <w:numFmt w:val="decimal"/>
      <w:lvlText w:val="%1."/>
      <w:lvlJc w:val="left"/>
      <w:pPr>
        <w:ind w:left="1080" w:hanging="360"/>
      </w:pPr>
      <w:rPr>
        <w:rFonts w:hint="default"/>
        <w: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b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3"/>
  </w:num>
  <w:num w:numId="2">
    <w:abstractNumId w:val="3"/>
  </w:num>
  <w:num w:numId="3">
    <w:abstractNumId w:val="3"/>
  </w:num>
  <w:num w:numId="4">
    <w:abstractNumId w:val="3"/>
  </w:num>
  <w:num w:numId="5">
    <w:abstractNumId w:val="1"/>
  </w:num>
  <w:num w:numId="6">
    <w:abstractNumId w:val="3"/>
  </w:num>
  <w:num w:numId="7">
    <w:abstractNumId w:val="10"/>
  </w:num>
  <w:num w:numId="8">
    <w:abstractNumId w:val="17"/>
  </w:num>
  <w:num w:numId="9">
    <w:abstractNumId w:val="3"/>
  </w:num>
  <w:num w:numId="10">
    <w:abstractNumId w:val="1"/>
  </w:num>
  <w:num w:numId="11">
    <w:abstractNumId w:val="3"/>
  </w:num>
  <w:num w:numId="12">
    <w:abstractNumId w:val="1"/>
  </w:num>
  <w:num w:numId="13">
    <w:abstractNumId w:val="3"/>
  </w:num>
  <w:num w:numId="14">
    <w:abstractNumId w:val="1"/>
  </w:num>
  <w:num w:numId="15">
    <w:abstractNumId w:val="3"/>
  </w:num>
  <w:num w:numId="16">
    <w:abstractNumId w:val="1"/>
  </w:num>
  <w:num w:numId="17">
    <w:abstractNumId w:val="3"/>
  </w:num>
  <w:num w:numId="18">
    <w:abstractNumId w:val="1"/>
  </w:num>
  <w:num w:numId="19">
    <w:abstractNumId w:val="26"/>
  </w:num>
  <w:num w:numId="20">
    <w:abstractNumId w:val="14"/>
  </w:num>
  <w:num w:numId="21">
    <w:abstractNumId w:val="22"/>
  </w:num>
  <w:num w:numId="22">
    <w:abstractNumId w:val="12"/>
  </w:num>
  <w:num w:numId="23">
    <w:abstractNumId w:val="27"/>
  </w:num>
  <w:num w:numId="24">
    <w:abstractNumId w:val="2"/>
  </w:num>
  <w:num w:numId="25">
    <w:abstractNumId w:val="21"/>
  </w:num>
  <w:num w:numId="26">
    <w:abstractNumId w:val="23"/>
  </w:num>
  <w:num w:numId="27">
    <w:abstractNumId w:val="30"/>
  </w:num>
  <w:num w:numId="28">
    <w:abstractNumId w:val="20"/>
  </w:num>
  <w:num w:numId="29">
    <w:abstractNumId w:val="6"/>
  </w:num>
  <w:num w:numId="30">
    <w:abstractNumId w:val="15"/>
  </w:num>
  <w:num w:numId="31">
    <w:abstractNumId w:val="28"/>
  </w:num>
  <w:num w:numId="32">
    <w:abstractNumId w:val="13"/>
  </w:num>
  <w:num w:numId="33">
    <w:abstractNumId w:val="16"/>
  </w:num>
  <w:num w:numId="34">
    <w:abstractNumId w:val="11"/>
  </w:num>
  <w:num w:numId="35">
    <w:abstractNumId w:val="7"/>
  </w:num>
  <w:num w:numId="36">
    <w:abstractNumId w:val="25"/>
  </w:num>
  <w:num w:numId="37">
    <w:abstractNumId w:val="4"/>
  </w:num>
  <w:num w:numId="38">
    <w:abstractNumId w:val="19"/>
  </w:num>
  <w:num w:numId="39">
    <w:abstractNumId w:val="18"/>
  </w:num>
  <w:num w:numId="40">
    <w:abstractNumId w:val="5"/>
  </w:num>
  <w:num w:numId="41">
    <w:abstractNumId w:val="9"/>
  </w:num>
  <w:num w:numId="42">
    <w:abstractNumId w:val="0"/>
  </w:num>
  <w:num w:numId="43">
    <w:abstractNumId w:val="29"/>
  </w:num>
  <w:num w:numId="44">
    <w:abstractNumId w:val="24"/>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autoHyphenation/>
  <w:hyphenationZone w:val="283"/>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31"/>
    <w:rsid w:val="000019B9"/>
    <w:rsid w:val="00003C2C"/>
    <w:rsid w:val="00020238"/>
    <w:rsid w:val="00026B01"/>
    <w:rsid w:val="00031812"/>
    <w:rsid w:val="00037BF0"/>
    <w:rsid w:val="00044DF9"/>
    <w:rsid w:val="000752AF"/>
    <w:rsid w:val="00075C70"/>
    <w:rsid w:val="00076BC3"/>
    <w:rsid w:val="000779EB"/>
    <w:rsid w:val="00085386"/>
    <w:rsid w:val="00091A45"/>
    <w:rsid w:val="0009443B"/>
    <w:rsid w:val="00095074"/>
    <w:rsid w:val="00096B72"/>
    <w:rsid w:val="000A5EB0"/>
    <w:rsid w:val="000A6590"/>
    <w:rsid w:val="000C3A27"/>
    <w:rsid w:val="000C61F8"/>
    <w:rsid w:val="000C7C33"/>
    <w:rsid w:val="000D269D"/>
    <w:rsid w:val="000D2A89"/>
    <w:rsid w:val="000D66E5"/>
    <w:rsid w:val="000D69DD"/>
    <w:rsid w:val="000D6BEA"/>
    <w:rsid w:val="000F0050"/>
    <w:rsid w:val="000F602E"/>
    <w:rsid w:val="00106FE8"/>
    <w:rsid w:val="00111300"/>
    <w:rsid w:val="00111510"/>
    <w:rsid w:val="00111757"/>
    <w:rsid w:val="00113A59"/>
    <w:rsid w:val="00122A0D"/>
    <w:rsid w:val="00130CA2"/>
    <w:rsid w:val="00146114"/>
    <w:rsid w:val="00163D73"/>
    <w:rsid w:val="001669B5"/>
    <w:rsid w:val="00167AA4"/>
    <w:rsid w:val="00175E88"/>
    <w:rsid w:val="00187522"/>
    <w:rsid w:val="001A2047"/>
    <w:rsid w:val="001B143A"/>
    <w:rsid w:val="001B3B82"/>
    <w:rsid w:val="001B4099"/>
    <w:rsid w:val="001B58D8"/>
    <w:rsid w:val="001B6F1B"/>
    <w:rsid w:val="001C1C16"/>
    <w:rsid w:val="001D3991"/>
    <w:rsid w:val="001D48A9"/>
    <w:rsid w:val="001E6B3C"/>
    <w:rsid w:val="001F11EE"/>
    <w:rsid w:val="002004D8"/>
    <w:rsid w:val="00212EFA"/>
    <w:rsid w:val="002179EC"/>
    <w:rsid w:val="00217A9E"/>
    <w:rsid w:val="00232FF9"/>
    <w:rsid w:val="00244D25"/>
    <w:rsid w:val="00245907"/>
    <w:rsid w:val="0025150E"/>
    <w:rsid w:val="002625DC"/>
    <w:rsid w:val="0026322C"/>
    <w:rsid w:val="00265484"/>
    <w:rsid w:val="00271FF9"/>
    <w:rsid w:val="00276683"/>
    <w:rsid w:val="0027742D"/>
    <w:rsid w:val="002877D5"/>
    <w:rsid w:val="0029102C"/>
    <w:rsid w:val="00292C19"/>
    <w:rsid w:val="00293F88"/>
    <w:rsid w:val="00295A1C"/>
    <w:rsid w:val="002A18DD"/>
    <w:rsid w:val="002C53D8"/>
    <w:rsid w:val="002D798A"/>
    <w:rsid w:val="002E323F"/>
    <w:rsid w:val="002F559C"/>
    <w:rsid w:val="0031030A"/>
    <w:rsid w:val="0031286C"/>
    <w:rsid w:val="00317655"/>
    <w:rsid w:val="003315FB"/>
    <w:rsid w:val="00333A4F"/>
    <w:rsid w:val="00335D4A"/>
    <w:rsid w:val="00345019"/>
    <w:rsid w:val="00345EB8"/>
    <w:rsid w:val="00350C37"/>
    <w:rsid w:val="00355F87"/>
    <w:rsid w:val="00373BD3"/>
    <w:rsid w:val="00386BEF"/>
    <w:rsid w:val="003B1EAF"/>
    <w:rsid w:val="003C49DE"/>
    <w:rsid w:val="003D2BB9"/>
    <w:rsid w:val="003D3022"/>
    <w:rsid w:val="003E0A7A"/>
    <w:rsid w:val="003E5E42"/>
    <w:rsid w:val="003F3BF6"/>
    <w:rsid w:val="004028F8"/>
    <w:rsid w:val="00416365"/>
    <w:rsid w:val="0042149D"/>
    <w:rsid w:val="00426E30"/>
    <w:rsid w:val="00432C3B"/>
    <w:rsid w:val="00437D57"/>
    <w:rsid w:val="00445452"/>
    <w:rsid w:val="0045215C"/>
    <w:rsid w:val="00454893"/>
    <w:rsid w:val="00471768"/>
    <w:rsid w:val="0047644B"/>
    <w:rsid w:val="004853B8"/>
    <w:rsid w:val="00494175"/>
    <w:rsid w:val="004A7AFE"/>
    <w:rsid w:val="004B4A99"/>
    <w:rsid w:val="004B5BC0"/>
    <w:rsid w:val="004B6CBD"/>
    <w:rsid w:val="004D3B0B"/>
    <w:rsid w:val="004F043B"/>
    <w:rsid w:val="004F0AA4"/>
    <w:rsid w:val="0050125A"/>
    <w:rsid w:val="00502BAF"/>
    <w:rsid w:val="00505A6A"/>
    <w:rsid w:val="005064E9"/>
    <w:rsid w:val="005075E1"/>
    <w:rsid w:val="005137E0"/>
    <w:rsid w:val="005140B5"/>
    <w:rsid w:val="00560296"/>
    <w:rsid w:val="00566B2D"/>
    <w:rsid w:val="00574FCA"/>
    <w:rsid w:val="005812A5"/>
    <w:rsid w:val="00587B72"/>
    <w:rsid w:val="00592660"/>
    <w:rsid w:val="00593DEF"/>
    <w:rsid w:val="005A3263"/>
    <w:rsid w:val="005B17ED"/>
    <w:rsid w:val="005C1413"/>
    <w:rsid w:val="005C63AE"/>
    <w:rsid w:val="005D3009"/>
    <w:rsid w:val="005E0715"/>
    <w:rsid w:val="005E608B"/>
    <w:rsid w:val="005F0BCF"/>
    <w:rsid w:val="005F5A07"/>
    <w:rsid w:val="0060300D"/>
    <w:rsid w:val="00606B4C"/>
    <w:rsid w:val="00641DB5"/>
    <w:rsid w:val="00662303"/>
    <w:rsid w:val="00662EA5"/>
    <w:rsid w:val="0066317D"/>
    <w:rsid w:val="00663724"/>
    <w:rsid w:val="00663E71"/>
    <w:rsid w:val="0067156A"/>
    <w:rsid w:val="006757F4"/>
    <w:rsid w:val="00681AA4"/>
    <w:rsid w:val="00692BAF"/>
    <w:rsid w:val="006A715E"/>
    <w:rsid w:val="006B2897"/>
    <w:rsid w:val="006D03AA"/>
    <w:rsid w:val="006D3068"/>
    <w:rsid w:val="006E0750"/>
    <w:rsid w:val="006E218D"/>
    <w:rsid w:val="006F32F5"/>
    <w:rsid w:val="0070017C"/>
    <w:rsid w:val="00702587"/>
    <w:rsid w:val="00705E88"/>
    <w:rsid w:val="00710ED6"/>
    <w:rsid w:val="00724AFB"/>
    <w:rsid w:val="00730964"/>
    <w:rsid w:val="0074224F"/>
    <w:rsid w:val="00746CA4"/>
    <w:rsid w:val="007639F1"/>
    <w:rsid w:val="0076422C"/>
    <w:rsid w:val="00776F5A"/>
    <w:rsid w:val="00795CFC"/>
    <w:rsid w:val="0079634B"/>
    <w:rsid w:val="00796425"/>
    <w:rsid w:val="007A054C"/>
    <w:rsid w:val="007B2E00"/>
    <w:rsid w:val="007C47BD"/>
    <w:rsid w:val="007D2917"/>
    <w:rsid w:val="007E3149"/>
    <w:rsid w:val="00804A8C"/>
    <w:rsid w:val="008172EB"/>
    <w:rsid w:val="0082234F"/>
    <w:rsid w:val="00826752"/>
    <w:rsid w:val="008324F1"/>
    <w:rsid w:val="00833544"/>
    <w:rsid w:val="0083526A"/>
    <w:rsid w:val="00836BEA"/>
    <w:rsid w:val="008470E5"/>
    <w:rsid w:val="00850F66"/>
    <w:rsid w:val="00864992"/>
    <w:rsid w:val="0088346C"/>
    <w:rsid w:val="00884C78"/>
    <w:rsid w:val="008963E5"/>
    <w:rsid w:val="008A1C54"/>
    <w:rsid w:val="008E1F99"/>
    <w:rsid w:val="008E3A17"/>
    <w:rsid w:val="008E7756"/>
    <w:rsid w:val="008F249B"/>
    <w:rsid w:val="008F566B"/>
    <w:rsid w:val="008F58E7"/>
    <w:rsid w:val="009051E8"/>
    <w:rsid w:val="00906FBB"/>
    <w:rsid w:val="00915229"/>
    <w:rsid w:val="00926B21"/>
    <w:rsid w:val="00940470"/>
    <w:rsid w:val="00970E78"/>
    <w:rsid w:val="00975676"/>
    <w:rsid w:val="009827E4"/>
    <w:rsid w:val="0099119B"/>
    <w:rsid w:val="009A0CEC"/>
    <w:rsid w:val="009A2D25"/>
    <w:rsid w:val="009A3CAF"/>
    <w:rsid w:val="009A40C8"/>
    <w:rsid w:val="009A5639"/>
    <w:rsid w:val="009A7D2F"/>
    <w:rsid w:val="009B7C66"/>
    <w:rsid w:val="009C71D4"/>
    <w:rsid w:val="009D4262"/>
    <w:rsid w:val="009D4969"/>
    <w:rsid w:val="009E5BD5"/>
    <w:rsid w:val="009E66B0"/>
    <w:rsid w:val="009E6E65"/>
    <w:rsid w:val="009F0E94"/>
    <w:rsid w:val="00A027C1"/>
    <w:rsid w:val="00A04680"/>
    <w:rsid w:val="00A14572"/>
    <w:rsid w:val="00A244F6"/>
    <w:rsid w:val="00A24E5A"/>
    <w:rsid w:val="00A43844"/>
    <w:rsid w:val="00A44015"/>
    <w:rsid w:val="00A56392"/>
    <w:rsid w:val="00A632D4"/>
    <w:rsid w:val="00A70C06"/>
    <w:rsid w:val="00A722E5"/>
    <w:rsid w:val="00A80A1E"/>
    <w:rsid w:val="00A814EF"/>
    <w:rsid w:val="00A831E4"/>
    <w:rsid w:val="00A83446"/>
    <w:rsid w:val="00A91ACC"/>
    <w:rsid w:val="00A96FC3"/>
    <w:rsid w:val="00AB2BDF"/>
    <w:rsid w:val="00AB3094"/>
    <w:rsid w:val="00AB61D5"/>
    <w:rsid w:val="00AB67DF"/>
    <w:rsid w:val="00AB69A0"/>
    <w:rsid w:val="00AC1D31"/>
    <w:rsid w:val="00AC66E0"/>
    <w:rsid w:val="00AD7CD9"/>
    <w:rsid w:val="00AE21D3"/>
    <w:rsid w:val="00AE25F9"/>
    <w:rsid w:val="00AE5A87"/>
    <w:rsid w:val="00AF420C"/>
    <w:rsid w:val="00AF63F7"/>
    <w:rsid w:val="00B2723D"/>
    <w:rsid w:val="00B61045"/>
    <w:rsid w:val="00B80014"/>
    <w:rsid w:val="00B80DE5"/>
    <w:rsid w:val="00B81436"/>
    <w:rsid w:val="00B820DA"/>
    <w:rsid w:val="00B850A7"/>
    <w:rsid w:val="00B92672"/>
    <w:rsid w:val="00BA066B"/>
    <w:rsid w:val="00BA2862"/>
    <w:rsid w:val="00BA2B8D"/>
    <w:rsid w:val="00BA6631"/>
    <w:rsid w:val="00BB0002"/>
    <w:rsid w:val="00BC7CF0"/>
    <w:rsid w:val="00BF253A"/>
    <w:rsid w:val="00C045CA"/>
    <w:rsid w:val="00C16379"/>
    <w:rsid w:val="00C2549E"/>
    <w:rsid w:val="00C3722E"/>
    <w:rsid w:val="00C44375"/>
    <w:rsid w:val="00C44F20"/>
    <w:rsid w:val="00C45A71"/>
    <w:rsid w:val="00C52D2F"/>
    <w:rsid w:val="00C54142"/>
    <w:rsid w:val="00C54F45"/>
    <w:rsid w:val="00C57C94"/>
    <w:rsid w:val="00C57D65"/>
    <w:rsid w:val="00C61BCB"/>
    <w:rsid w:val="00C6384E"/>
    <w:rsid w:val="00C73A7F"/>
    <w:rsid w:val="00C762CC"/>
    <w:rsid w:val="00C77682"/>
    <w:rsid w:val="00C87550"/>
    <w:rsid w:val="00C910CD"/>
    <w:rsid w:val="00C957B2"/>
    <w:rsid w:val="00C958A4"/>
    <w:rsid w:val="00CA15A7"/>
    <w:rsid w:val="00CB6CAD"/>
    <w:rsid w:val="00CC11C0"/>
    <w:rsid w:val="00CC32AE"/>
    <w:rsid w:val="00CD48E2"/>
    <w:rsid w:val="00CD5036"/>
    <w:rsid w:val="00CE6E74"/>
    <w:rsid w:val="00CF0610"/>
    <w:rsid w:val="00CF0CBC"/>
    <w:rsid w:val="00D11B72"/>
    <w:rsid w:val="00D13C4F"/>
    <w:rsid w:val="00D16F1D"/>
    <w:rsid w:val="00D2747C"/>
    <w:rsid w:val="00D4602A"/>
    <w:rsid w:val="00D46F41"/>
    <w:rsid w:val="00D52602"/>
    <w:rsid w:val="00D537B1"/>
    <w:rsid w:val="00D73C27"/>
    <w:rsid w:val="00D81727"/>
    <w:rsid w:val="00D9037D"/>
    <w:rsid w:val="00D94C41"/>
    <w:rsid w:val="00D953E1"/>
    <w:rsid w:val="00DA2FAA"/>
    <w:rsid w:val="00DB6AE6"/>
    <w:rsid w:val="00DC1265"/>
    <w:rsid w:val="00DC2117"/>
    <w:rsid w:val="00DC4D16"/>
    <w:rsid w:val="00DD6DAF"/>
    <w:rsid w:val="00DE5778"/>
    <w:rsid w:val="00DF5A61"/>
    <w:rsid w:val="00E12A0D"/>
    <w:rsid w:val="00E2029D"/>
    <w:rsid w:val="00E22EAA"/>
    <w:rsid w:val="00E3191C"/>
    <w:rsid w:val="00E368A7"/>
    <w:rsid w:val="00E4614C"/>
    <w:rsid w:val="00E55D7F"/>
    <w:rsid w:val="00E877BF"/>
    <w:rsid w:val="00EA36A2"/>
    <w:rsid w:val="00EA404B"/>
    <w:rsid w:val="00EA5D13"/>
    <w:rsid w:val="00EB16E1"/>
    <w:rsid w:val="00EC3AF5"/>
    <w:rsid w:val="00EE72B6"/>
    <w:rsid w:val="00EE73C5"/>
    <w:rsid w:val="00EF1C82"/>
    <w:rsid w:val="00F07207"/>
    <w:rsid w:val="00F12B75"/>
    <w:rsid w:val="00F14D18"/>
    <w:rsid w:val="00F24489"/>
    <w:rsid w:val="00F3781A"/>
    <w:rsid w:val="00F530C2"/>
    <w:rsid w:val="00F541A2"/>
    <w:rsid w:val="00F64C30"/>
    <w:rsid w:val="00F661BD"/>
    <w:rsid w:val="00F75378"/>
    <w:rsid w:val="00F824F7"/>
    <w:rsid w:val="00F83201"/>
    <w:rsid w:val="00F9146A"/>
    <w:rsid w:val="00FA21A2"/>
    <w:rsid w:val="00FA6590"/>
    <w:rsid w:val="00FB0547"/>
    <w:rsid w:val="00FB07EA"/>
    <w:rsid w:val="00FB19A8"/>
    <w:rsid w:val="00FD5E5D"/>
    <w:rsid w:val="00FE2CEF"/>
    <w:rsid w:val="00FE6342"/>
    <w:rsid w:val="00FF71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369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019"/>
    <w:pPr>
      <w:spacing w:after="240" w:line="264" w:lineRule="auto"/>
    </w:pPr>
    <w:rPr>
      <w:rFonts w:ascii="Calibri Light" w:hAnsi="Calibri Light"/>
      <w:color w:val="333333" w:themeColor="text1"/>
      <w:sz w:val="20"/>
    </w:rPr>
  </w:style>
  <w:style w:type="paragraph" w:styleId="Heading1">
    <w:name w:val="heading 1"/>
    <w:basedOn w:val="Normal"/>
    <w:next w:val="Normal"/>
    <w:link w:val="Heading1Char"/>
    <w:uiPriority w:val="9"/>
    <w:qFormat/>
    <w:rsid w:val="00345019"/>
    <w:pPr>
      <w:keepNext/>
      <w:keepLines/>
      <w:spacing w:before="960"/>
      <w:ind w:hanging="851"/>
      <w:contextualSpacing/>
      <w:outlineLvl w:val="0"/>
    </w:pPr>
    <w:rPr>
      <w:rFonts w:eastAsiaTheme="majorEastAsia" w:cstheme="majorBidi"/>
      <w:bCs/>
      <w:color w:val="034EA2" w:themeColor="text2"/>
      <w:sz w:val="60"/>
      <w:szCs w:val="28"/>
    </w:rPr>
  </w:style>
  <w:style w:type="paragraph" w:styleId="Heading2">
    <w:name w:val="heading 2"/>
    <w:basedOn w:val="Normal"/>
    <w:next w:val="Normal"/>
    <w:link w:val="Heading2Char"/>
    <w:uiPriority w:val="9"/>
    <w:unhideWhenUsed/>
    <w:qFormat/>
    <w:rsid w:val="00345019"/>
    <w:pPr>
      <w:keepNext/>
      <w:keepLines/>
      <w:spacing w:before="600" w:after="120"/>
      <w:ind w:left="-851"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3"/>
      </w:numPr>
      <w:spacing w:after="120"/>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basedOn w:val="Normal"/>
    <w:link w:val="ListParagraphChar"/>
    <w:uiPriority w:val="34"/>
    <w:rsid w:val="00776F5A"/>
    <w:pPr>
      <w:ind w:left="720"/>
      <w:contextualSpacing/>
    </w:pPr>
  </w:style>
  <w:style w:type="paragraph" w:customStyle="1" w:styleId="BulletLevel2">
    <w:name w:val="Bullet Level 2"/>
    <w:basedOn w:val="BulletLevel1"/>
    <w:link w:val="BulletLevel2Char"/>
    <w:qFormat/>
    <w:rsid w:val="00345019"/>
    <w:pPr>
      <w:numPr>
        <w:numId w:val="5"/>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45019"/>
    <w:rPr>
      <w:rFonts w:ascii="Calibri Light" w:eastAsiaTheme="majorEastAsia" w:hAnsi="Calibri Light" w:cstheme="majorBidi"/>
      <w:bCs/>
      <w:color w:val="034EA2" w:themeColor="text2"/>
      <w:sz w:val="60"/>
      <w:szCs w:val="28"/>
    </w:rPr>
  </w:style>
  <w:style w:type="character" w:customStyle="1" w:styleId="Heading2Char">
    <w:name w:val="Heading 2 Char"/>
    <w:basedOn w:val="DefaultParagraphFont"/>
    <w:link w:val="Heading2"/>
    <w:uiPriority w:val="9"/>
    <w:rsid w:val="00345019"/>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pPr>
      <w:ind w:firstLine="0"/>
    </w:pPr>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Ind w:w="0" w:type="dxa"/>
      <w:tblBorders>
        <w:top w:val="single" w:sz="8" w:space="0" w:color="00AFAA" w:themeColor="accent6"/>
        <w:bottom w:val="single" w:sz="8" w:space="0" w:color="00AFA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345019"/>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345019"/>
    <w:pPr>
      <w:tabs>
        <w:tab w:val="left" w:pos="400"/>
        <w:tab w:val="right" w:leader="dot" w:pos="8495"/>
      </w:tabs>
      <w:spacing w:after="100"/>
    </w:pPr>
    <w:rPr>
      <w:b/>
      <w:noProof/>
    </w:rPr>
  </w:style>
  <w:style w:type="paragraph" w:styleId="FootnoteText">
    <w:name w:val="footnote text"/>
    <w:basedOn w:val="Normal"/>
    <w:link w:val="FootnoteTextChar"/>
    <w:uiPriority w:val="99"/>
    <w:unhideWhenUsed/>
    <w:rsid w:val="00D4602A"/>
    <w:pPr>
      <w:spacing w:after="0" w:line="240" w:lineRule="auto"/>
    </w:pPr>
    <w:rPr>
      <w:szCs w:val="20"/>
    </w:rPr>
  </w:style>
  <w:style w:type="character" w:customStyle="1" w:styleId="FootnoteTextChar">
    <w:name w:val="Footnote Text Char"/>
    <w:basedOn w:val="DefaultParagraphFont"/>
    <w:link w:val="FootnoteText"/>
    <w:uiPriority w:val="99"/>
    <w:rsid w:val="00D4602A"/>
    <w:rPr>
      <w:rFonts w:ascii="Calibri Light" w:hAnsi="Calibri Light"/>
      <w:color w:val="333333" w:themeColor="text1"/>
      <w:sz w:val="20"/>
      <w:szCs w:val="20"/>
    </w:rPr>
  </w:style>
  <w:style w:type="character" w:styleId="FootnoteReference">
    <w:name w:val="footnote reference"/>
    <w:basedOn w:val="DefaultParagraphFont"/>
    <w:uiPriority w:val="99"/>
    <w:unhideWhenUsed/>
    <w:rsid w:val="00D4602A"/>
    <w:rPr>
      <w:vertAlign w:val="superscript"/>
    </w:rPr>
  </w:style>
  <w:style w:type="character" w:styleId="CommentReference">
    <w:name w:val="annotation reference"/>
    <w:basedOn w:val="DefaultParagraphFont"/>
    <w:uiPriority w:val="99"/>
    <w:semiHidden/>
    <w:unhideWhenUsed/>
    <w:rsid w:val="002D798A"/>
    <w:rPr>
      <w:sz w:val="16"/>
      <w:szCs w:val="16"/>
    </w:rPr>
  </w:style>
  <w:style w:type="paragraph" w:styleId="CommentText">
    <w:name w:val="annotation text"/>
    <w:basedOn w:val="Normal"/>
    <w:link w:val="CommentTextChar"/>
    <w:uiPriority w:val="99"/>
    <w:semiHidden/>
    <w:unhideWhenUsed/>
    <w:rsid w:val="002D798A"/>
    <w:pPr>
      <w:spacing w:line="240" w:lineRule="auto"/>
    </w:pPr>
    <w:rPr>
      <w:szCs w:val="20"/>
    </w:rPr>
  </w:style>
  <w:style w:type="character" w:customStyle="1" w:styleId="CommentTextChar">
    <w:name w:val="Comment Text Char"/>
    <w:basedOn w:val="DefaultParagraphFont"/>
    <w:link w:val="CommentText"/>
    <w:uiPriority w:val="99"/>
    <w:semiHidden/>
    <w:rsid w:val="002D798A"/>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D798A"/>
    <w:rPr>
      <w:b/>
      <w:bCs/>
    </w:rPr>
  </w:style>
  <w:style w:type="character" w:customStyle="1" w:styleId="CommentSubjectChar">
    <w:name w:val="Comment Subject Char"/>
    <w:basedOn w:val="CommentTextChar"/>
    <w:link w:val="CommentSubject"/>
    <w:uiPriority w:val="99"/>
    <w:semiHidden/>
    <w:rsid w:val="002D798A"/>
    <w:rPr>
      <w:rFonts w:ascii="Calibri Light" w:hAnsi="Calibri Light"/>
      <w:b/>
      <w:bCs/>
      <w:color w:val="333333" w:themeColor="text1"/>
      <w:sz w:val="20"/>
      <w:szCs w:val="20"/>
    </w:rPr>
  </w:style>
  <w:style w:type="paragraph" w:customStyle="1" w:styleId="Default">
    <w:name w:val="Default"/>
    <w:rsid w:val="00F824F7"/>
    <w:pPr>
      <w:autoSpaceDE w:val="0"/>
      <w:autoSpaceDN w:val="0"/>
      <w:adjustRightInd w:val="0"/>
      <w:spacing w:after="0" w:line="240" w:lineRule="auto"/>
    </w:pPr>
    <w:rPr>
      <w:rFonts w:ascii="Calibri" w:hAnsi="Calibri" w:cs="Calibri"/>
      <w:color w:val="000000"/>
      <w:sz w:val="24"/>
      <w:szCs w:val="24"/>
      <w:lang w:val="de-DE"/>
    </w:rPr>
  </w:style>
  <w:style w:type="table" w:styleId="TableGrid">
    <w:name w:val="Table Grid"/>
    <w:basedOn w:val="TableNormal"/>
    <w:uiPriority w:val="59"/>
    <w:rsid w:val="00F82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1">
    <w:name w:val="Num1"/>
    <w:basedOn w:val="Normal"/>
    <w:rsid w:val="000D69DD"/>
    <w:pPr>
      <w:numPr>
        <w:numId w:val="25"/>
      </w:numPr>
    </w:pPr>
  </w:style>
  <w:style w:type="paragraph" w:customStyle="1" w:styleId="Num2">
    <w:name w:val="Num2"/>
    <w:basedOn w:val="Normal"/>
    <w:rsid w:val="000D69DD"/>
    <w:pPr>
      <w:numPr>
        <w:ilvl w:val="1"/>
        <w:numId w:val="25"/>
      </w:numPr>
    </w:pPr>
  </w:style>
  <w:style w:type="paragraph" w:customStyle="1" w:styleId="Num3">
    <w:name w:val="Num3"/>
    <w:basedOn w:val="Normal"/>
    <w:rsid w:val="000D69DD"/>
    <w:pPr>
      <w:numPr>
        <w:ilvl w:val="2"/>
        <w:numId w:val="25"/>
      </w:numPr>
    </w:pPr>
  </w:style>
  <w:style w:type="paragraph" w:customStyle="1" w:styleId="Num4">
    <w:name w:val="Num4"/>
    <w:basedOn w:val="Normal"/>
    <w:rsid w:val="000D69DD"/>
    <w:pPr>
      <w:numPr>
        <w:ilvl w:val="3"/>
        <w:numId w:val="25"/>
      </w:numPr>
    </w:pPr>
  </w:style>
  <w:style w:type="paragraph" w:styleId="Revision">
    <w:name w:val="Revision"/>
    <w:hidden/>
    <w:uiPriority w:val="99"/>
    <w:semiHidden/>
    <w:rsid w:val="008E1F99"/>
    <w:pPr>
      <w:spacing w:after="0" w:line="240" w:lineRule="auto"/>
    </w:pPr>
    <w:rPr>
      <w:rFonts w:ascii="Calibri Light" w:hAnsi="Calibri Light"/>
      <w:color w:val="333333"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9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9AE94-C301-384A-973D-7074CD8E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690</Words>
  <Characters>3933</Characters>
  <Application>Microsoft Macintosh Word</Application>
  <DocSecurity>0</DocSecurity>
  <Lines>32</Lines>
  <Paragraphs>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Ecorys UK</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dc:creator>
  <cp:lastModifiedBy>kateryna.vorobiova@eitrawmaterials.eu</cp:lastModifiedBy>
  <cp:revision>10</cp:revision>
  <cp:lastPrinted>2015-03-25T10:41:00Z</cp:lastPrinted>
  <dcterms:created xsi:type="dcterms:W3CDTF">2017-10-17T08:32:00Z</dcterms:created>
  <dcterms:modified xsi:type="dcterms:W3CDTF">2017-10-18T17:18:00Z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1656165047</vt:i4>
  </property>
  <property fmtid="{D5CDD505-2E9C-101B-9397-08002B2CF9AE}" pid="4" name="_EmailSubject">
    <vt:lpwstr>template?</vt:lpwstr>
  </property>
  <property fmtid="{D5CDD505-2E9C-101B-9397-08002B2CF9AE}" pid="5" name="_AuthorEmail">
    <vt:lpwstr>timo.haapalehto@eitrawmaterials.eu</vt:lpwstr>
  </property>
  <property fmtid="{D5CDD505-2E9C-101B-9397-08002B2CF9AE}" pid="6" name="_AuthorEmailDisplayName">
    <vt:lpwstr>Timo Haapalehto</vt:lpwstr>
  </property>
</Properties>
</file>