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24E7" w14:textId="77777777" w:rsidR="00C65388" w:rsidRDefault="00C65388" w:rsidP="001F6B1F">
      <w:pPr>
        <w:ind w:left="-709"/>
      </w:pPr>
    </w:p>
    <w:p w14:paraId="0D47B2C5" w14:textId="18BBFD96" w:rsidR="6C3EEFDC" w:rsidRDefault="6C3EEFDC" w:rsidP="001F6B1F">
      <w:pPr>
        <w:ind w:left="-709"/>
      </w:pPr>
      <w:r>
        <w:t xml:space="preserve">                                                                                                                                       </w:t>
      </w:r>
    </w:p>
    <w:p w14:paraId="6AA26447" w14:textId="3DD3441B" w:rsidR="0272BD74" w:rsidRDefault="0272BD74" w:rsidP="0272BD74">
      <w:pPr>
        <w:pStyle w:val="Footer"/>
      </w:pPr>
    </w:p>
    <w:p w14:paraId="7E49C79A" w14:textId="33181509" w:rsidR="0272BD74" w:rsidRDefault="0272BD74" w:rsidP="0272BD74">
      <w:pPr>
        <w:pStyle w:val="Footer"/>
      </w:pPr>
    </w:p>
    <w:p w14:paraId="5DA5E345" w14:textId="1E03FE6C" w:rsidR="0272BD74" w:rsidRDefault="0272BD74" w:rsidP="0272BD74">
      <w:pPr>
        <w:pStyle w:val="Footer"/>
      </w:pPr>
    </w:p>
    <w:p w14:paraId="2987A5CB" w14:textId="56862BCE" w:rsidR="0272BD74" w:rsidRDefault="0272BD74" w:rsidP="0272BD74">
      <w:pPr>
        <w:pStyle w:val="Footer"/>
      </w:pPr>
    </w:p>
    <w:p w14:paraId="7598B19C" w14:textId="458F4A19" w:rsidR="00B80FA6" w:rsidRDefault="32D10BF6" w:rsidP="004CADEE">
      <w:pPr>
        <w:pStyle w:val="Footer"/>
        <w:rPr>
          <w:rFonts w:asciiTheme="minorHAnsi" w:hAnsiTheme="minorHAnsi" w:cstheme="minorBidi"/>
        </w:rPr>
      </w:pPr>
      <w:r>
        <w:t xml:space="preserve">                                                                                                                                                       </w:t>
      </w:r>
    </w:p>
    <w:p w14:paraId="63C378B5" w14:textId="77777777" w:rsidR="00C23E61" w:rsidRDefault="00FC08A9" w:rsidP="00E76F0A">
      <w:pPr>
        <w:pStyle w:val="01Headline"/>
        <w:rPr>
          <w:rFonts w:ascii="Calibri Light" w:hAnsi="Calibri Light"/>
          <w:b w:val="0"/>
        </w:rPr>
      </w:pPr>
      <w:r>
        <w:rPr>
          <w:rFonts w:ascii="Calibri Light" w:hAnsi="Calibri Light"/>
          <w:b w:val="0"/>
        </w:rPr>
        <w:t xml:space="preserve">Service </w:t>
      </w:r>
      <w:r w:rsidR="000A0EB0" w:rsidRPr="004CADEE">
        <w:rPr>
          <w:rFonts w:ascii="Calibri Light" w:hAnsi="Calibri Light"/>
          <w:b w:val="0"/>
        </w:rPr>
        <w:t>agreement</w:t>
      </w:r>
    </w:p>
    <w:p w14:paraId="08EEA5D9" w14:textId="572F4676" w:rsidR="00B0046D" w:rsidRDefault="00FC08A9" w:rsidP="005659E7">
      <w:pPr>
        <w:pStyle w:val="01Headline"/>
        <w:rPr>
          <w:b w:val="0"/>
          <w:color w:val="000000"/>
          <w:sz w:val="34"/>
          <w:szCs w:val="40"/>
        </w:rPr>
      </w:pPr>
      <w:r>
        <w:br/>
      </w:r>
      <w:r w:rsidR="005659E7" w:rsidRPr="005659E7">
        <w:rPr>
          <w:lang w:val="en-US"/>
        </w:rPr>
        <w:t>Event Management Services for the Expert Forum: REE &amp; Battery Materials</w:t>
      </w:r>
      <w:r w:rsidR="00B0046D">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4CAB2858" w:rsidR="00A47843" w:rsidRPr="00A47843" w:rsidRDefault="00986C82" w:rsidP="00A47843">
      <w:pPr>
        <w:pStyle w:val="ListParagraph"/>
        <w:numPr>
          <w:ilvl w:val="0"/>
          <w:numId w:val="1"/>
        </w:numPr>
        <w:spacing w:after="0"/>
        <w:ind w:left="360"/>
        <w:jc w:val="both"/>
        <w:rPr>
          <w:rFonts w:ascii="Calibri Light" w:hAnsi="Calibri Light" w:cs="Calibri Light"/>
          <w:lang w:val="en-US"/>
        </w:rPr>
      </w:pPr>
      <w:bookmarkStart w:id="0" w:name="_Hlk197676861"/>
      <w:r w:rsidRPr="00986C82">
        <w:rPr>
          <w:rFonts w:ascii="Calibri Light" w:hAnsi="Calibri Light" w:cs="Calibri Light"/>
          <w:lang w:val="en-US"/>
        </w:rPr>
        <w:t>EIT RawMaterials GmbH</w:t>
      </w:r>
      <w:bookmarkEnd w:id="0"/>
      <w:r w:rsidRPr="00986C82">
        <w:rPr>
          <w:rFonts w:ascii="Calibri Light" w:hAnsi="Calibri Light" w:cs="Calibri Light"/>
          <w:lang w:val="en-US"/>
        </w:rPr>
        <w:t xml:space="preserve"> having its registered place of business at </w:t>
      </w:r>
      <w:bookmarkStart w:id="1" w:name="_Hlk197676886"/>
      <w:r w:rsidRPr="00986C82">
        <w:rPr>
          <w:rFonts w:ascii="Calibri Light" w:hAnsi="Calibri Light" w:cs="Calibri Light"/>
          <w:lang w:val="en-US"/>
        </w:rPr>
        <w:t>Knesebeckstr. 62, 10719 Berlin, Germany</w:t>
      </w:r>
      <w:bookmarkEnd w:id="1"/>
      <w:r w:rsidRPr="00986C82">
        <w:rPr>
          <w:rFonts w:ascii="Calibri Light" w:hAnsi="Calibri Light" w:cs="Calibri Light"/>
          <w:lang w:val="en-US"/>
        </w:rPr>
        <w:t xml:space="preserve"> </w:t>
      </w:r>
      <w:r w:rsidR="00A47843" w:rsidRPr="00A47843">
        <w:rPr>
          <w:rFonts w:ascii="Calibri Light" w:hAnsi="Calibri Light" w:cs="Calibri Light"/>
          <w:lang w:val="en-US"/>
        </w:rPr>
        <w:t>(“</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140C820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36CCFA38"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 xml:space="preserve">promote innovation, entrepreneurship and education in the </w:t>
      </w:r>
      <w:r w:rsidR="001F6B1F" w:rsidRPr="001F6B1F">
        <w:rPr>
          <w:rFonts w:ascii="Calibri Light" w:hAnsi="Calibri Light" w:cs="Calibri Light"/>
          <w:lang w:val="en-US"/>
        </w:rPr>
        <w:t>raw [and advanced] materials sector</w:t>
      </w:r>
      <w:r w:rsidRPr="00A47843">
        <w:rPr>
          <w:rFonts w:ascii="Calibri Light" w:hAnsi="Calibri Light" w:cs="Calibri Light"/>
          <w:lang w:val="en-US"/>
        </w:rPr>
        <w:t>.</w:t>
      </w:r>
    </w:p>
    <w:p w14:paraId="0658F8FB" w14:textId="3B8761CC"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w:t>
      </w:r>
    </w:p>
    <w:p w14:paraId="1E546165" w14:textId="387FF9D8"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 xml:space="preserve">certain services. These services </w:t>
      </w:r>
      <w:r>
        <w:rPr>
          <w:rFonts w:ascii="Calibri Light" w:hAnsi="Calibri Light" w:cs="Calibri Light"/>
          <w:lang w:val="en-US"/>
        </w:rPr>
        <w:t xml:space="preserve">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 xml:space="preserve">we selected you to provide the </w:t>
      </w:r>
      <w:r w:rsidR="00AD528E" w:rsidRPr="00AD528E">
        <w:rPr>
          <w:rFonts w:ascii="Calibri Light" w:hAnsi="Calibri Light" w:cs="Calibri Light"/>
          <w:lang w:val="en-US"/>
        </w:rPr>
        <w:t>services</w:t>
      </w:r>
      <w:r>
        <w:rPr>
          <w:rFonts w:ascii="Calibri Light" w:hAnsi="Calibri Light" w:cs="Calibri Light"/>
          <w:lang w:val="en-US"/>
        </w:rPr>
        <w:t>; and</w:t>
      </w:r>
    </w:p>
    <w:p w14:paraId="2629199D" w14:textId="732D30B6"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 xml:space="preserve">the </w:t>
      </w:r>
      <w:r w:rsidR="00AD528E" w:rsidRPr="00AD528E">
        <w:rPr>
          <w:rFonts w:ascii="Calibri Light" w:hAnsi="Calibri Light" w:cs="Calibri Light"/>
          <w:lang w:val="en-US"/>
        </w:rPr>
        <w:t>services</w:t>
      </w:r>
      <w:r w:rsidRPr="00A47843">
        <w:rPr>
          <w:rFonts w:ascii="Calibri Light" w:hAnsi="Calibri Light" w:cs="Calibri Light"/>
          <w:lang w:val="en-US"/>
        </w:rPr>
        <w:t>.</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7022E34D"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 xml:space="preserve">You must perform the </w:t>
      </w:r>
      <w:r w:rsidR="00AD528E" w:rsidRPr="00AD528E">
        <w:rPr>
          <w:rFonts w:ascii="Calibri Light" w:hAnsi="Calibri Light" w:cs="Calibri Light"/>
          <w:lang w:val="en-US"/>
        </w:rPr>
        <w:t xml:space="preserve">services </w:t>
      </w:r>
      <w:r w:rsidRPr="00A47843">
        <w:rPr>
          <w:rFonts w:ascii="Calibri Light" w:hAnsi="Calibri Light" w:cs="Calibri Light"/>
          <w:lang w:val="en-US"/>
        </w:rPr>
        <w:t xml:space="preserve">and provide the deliverables that are specified below. You must do so within the time schedule specified </w:t>
      </w:r>
      <w:r w:rsidRPr="001F6B1F">
        <w:rPr>
          <w:rFonts w:ascii="Calibri Light" w:hAnsi="Calibri Light" w:cs="Calibri Light"/>
          <w:lang w:val="en-US"/>
        </w:rPr>
        <w:t>below</w:t>
      </w:r>
      <w:r w:rsidRPr="00A47843">
        <w:rPr>
          <w:rFonts w:ascii="Calibri Light" w:hAnsi="Calibri Light" w:cs="Calibri Light"/>
          <w:lang w:val="en-US"/>
        </w:rPr>
        <w:t>.</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625036AC" w:rsidTr="007751DD">
        <w:tc>
          <w:tcPr>
            <w:tcW w:w="2835" w:type="dxa"/>
            <w:tcBorders>
              <w:top w:val="single" w:sz="12" w:space="0" w:color="auto"/>
            </w:tcBorders>
          </w:tcPr>
          <w:p w14:paraId="2F1D063D" w14:textId="3BE7E052"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2B29A8CE"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14:paraId="18386D3B" w14:textId="7270894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4CDEE135" w:rsidTr="007751DD">
        <w:tc>
          <w:tcPr>
            <w:tcW w:w="2835" w:type="dxa"/>
          </w:tcPr>
          <w:p w14:paraId="7D6D89E6" w14:textId="3A4E4D4F" w:rsidR="00A47843" w:rsidRDefault="00A47843" w:rsidP="007751DD">
            <w:pPr>
              <w:pStyle w:val="ListParagraph"/>
              <w:ind w:left="0"/>
              <w:rPr>
                <w:rFonts w:ascii="Calibri Light" w:hAnsi="Calibri Light" w:cs="Calibri Light"/>
                <w:lang w:val="en-US"/>
              </w:rPr>
            </w:pPr>
          </w:p>
          <w:p w14:paraId="61C200B7" w14:textId="68F8ADF5" w:rsidR="00B52F2F" w:rsidRPr="00427F92" w:rsidRDefault="00B52F2F" w:rsidP="0042758F">
            <w:pPr>
              <w:pStyle w:val="ListParagraph"/>
              <w:ind w:left="0"/>
              <w:rPr>
                <w:lang w:val="en-US"/>
              </w:rPr>
            </w:pPr>
          </w:p>
          <w:p w14:paraId="256AA621" w14:textId="27367D2D" w:rsidR="00B52F2F" w:rsidRPr="0042758F" w:rsidRDefault="00B52F2F" w:rsidP="0042758F">
            <w:pPr>
              <w:pStyle w:val="ListParagraph"/>
              <w:ind w:left="0"/>
              <w:rPr>
                <w:rFonts w:ascii="Calibri Light" w:hAnsi="Calibri Light"/>
                <w:lang w:val="en-US"/>
              </w:rPr>
            </w:pPr>
          </w:p>
        </w:tc>
        <w:tc>
          <w:tcPr>
            <w:tcW w:w="2977" w:type="dxa"/>
          </w:tcPr>
          <w:p w14:paraId="0773F4AB" w14:textId="706CF3C6"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1ED0D743"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0C7DA1A8" w:rsidTr="007751DD">
        <w:tc>
          <w:tcPr>
            <w:tcW w:w="2835" w:type="dxa"/>
          </w:tcPr>
          <w:p w14:paraId="057FF82C" w14:textId="1D728D1E"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4E9C69BA"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6190D664" w:rsidR="008B2BE9" w:rsidRPr="00A47843" w:rsidRDefault="008B2BE9" w:rsidP="007751DD">
            <w:pPr>
              <w:pStyle w:val="ListParagraph"/>
              <w:ind w:left="0"/>
              <w:rPr>
                <w:rFonts w:ascii="Calibri Light" w:hAnsi="Calibri Light" w:cs="Calibri Light"/>
                <w:lang w:val="en-US"/>
              </w:rPr>
            </w:pPr>
          </w:p>
        </w:tc>
      </w:tr>
    </w:tbl>
    <w:p w14:paraId="3A0FADF0" w14:textId="0C2C2FBD" w:rsidR="00A47843" w:rsidRPr="0071504D" w:rsidRDefault="008529A5" w:rsidP="0071504D">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 xml:space="preserve">accept this assignment to perform the </w:t>
      </w:r>
      <w:r w:rsidR="00535A40" w:rsidRPr="00535A40">
        <w:rPr>
          <w:rFonts w:ascii="Calibri Light" w:hAnsi="Calibri Light" w:cs="Calibri Light"/>
          <w:lang w:val="en-US"/>
        </w:rPr>
        <w:t>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must perform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3E2080B8"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sidR="00535A40" w:rsidRPr="00535A40">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w:t>
      </w:r>
      <w:r w:rsidRPr="00A51DD8">
        <w:rPr>
          <w:rFonts w:ascii="Calibri Light" w:hAnsi="Calibri Light" w:cs="Calibri Light"/>
          <w:lang w:val="en-US"/>
        </w:rPr>
        <w:lastRenderedPageBreak/>
        <w:t xml:space="preserve">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are free to organize how you provide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 xml:space="preserve">as long as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meet the requirements set in this Agreement.</w:t>
      </w:r>
    </w:p>
    <w:p w14:paraId="7664A563" w14:textId="52B2269D"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use personnel who possess the qualifications and experience necessary for the proper performance of the </w:t>
      </w:r>
      <w:r w:rsidR="00535A40" w:rsidRPr="00535A40">
        <w:rPr>
          <w:rFonts w:ascii="Calibri Light" w:hAnsi="Calibri Light" w:cs="Calibri Light"/>
          <w:lang w:val="en-US"/>
        </w:rPr>
        <w:t>services</w:t>
      </w:r>
      <w:r w:rsidRPr="00A47843">
        <w:rPr>
          <w:rFonts w:ascii="Calibri Light" w:hAnsi="Calibri Light" w:cs="Calibri Light"/>
          <w:lang w:val="en-US"/>
        </w:rPr>
        <w:t>.</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 xml:space="preserve">n your offer, we assume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14:paraId="0E29ABBF" w14:textId="314E8C8C"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report to us how you progress in the performance of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if we ask you to do so.</w:t>
      </w:r>
      <w:r w:rsidR="008B2BE9">
        <w:rPr>
          <w:rFonts w:ascii="Calibri Light" w:hAnsi="Calibri Light" w:cs="Calibri Light"/>
          <w:lang w:val="en-US"/>
        </w:rPr>
        <w:t xml:space="preserve"> We may ask you to report in a specific format.</w:t>
      </w:r>
    </w:p>
    <w:p w14:paraId="6FAE7DB3" w14:textId="4A679BA0"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that you provide to us. If we do not reject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6F1BEF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687A72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xml:space="preserve">) </w:t>
      </w:r>
      <w:r w:rsidR="00535A40" w:rsidRPr="00535A40">
        <w:rPr>
          <w:rFonts w:ascii="Calibri Light" w:hAnsi="Calibri Light" w:cs="Calibri Light"/>
          <w:lang w:val="en-US"/>
        </w:rPr>
        <w:t>services</w:t>
      </w:r>
      <w:r w:rsidR="00A55886">
        <w:rPr>
          <w:rFonts w:ascii="Calibri Light" w:hAnsi="Calibri Light" w:cs="Calibri Light"/>
          <w:lang w:val="en-US"/>
        </w:rPr>
        <w:t>.</w:t>
      </w:r>
      <w:r w:rsidRPr="00A47843">
        <w:rPr>
          <w:rFonts w:ascii="Calibri Light" w:hAnsi="Calibri Light" w:cs="Calibri Light"/>
          <w:lang w:val="en-US"/>
        </w:rPr>
        <w:t xml:space="preserve"> </w:t>
      </w:r>
    </w:p>
    <w:p w14:paraId="0BCA9CF5" w14:textId="4A99025A"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 xml:space="preserve">(part of)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w:t>
      </w:r>
      <w:r w:rsidR="00535A40" w:rsidRPr="00535A40">
        <w:rPr>
          <w:rFonts w:ascii="Calibri Light" w:hAnsi="Calibri Light" w:cs="Calibri Light"/>
          <w:lang w:val="en-US"/>
        </w:rPr>
        <w:t>services</w:t>
      </w:r>
      <w:r w:rsidR="00A55886">
        <w:rPr>
          <w:rFonts w:ascii="Calibri Light" w:hAnsi="Calibri Light" w:cs="Calibri Light"/>
          <w:lang w:val="en-US"/>
        </w:rPr>
        <w:t xml:space="preserve">.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5990404A"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 xml:space="preserve">We pay the fees specified below as compensation for the </w:t>
      </w:r>
      <w:r w:rsidR="00535A40" w:rsidRPr="00535A40">
        <w:rPr>
          <w:rFonts w:cs="Calibri Light"/>
        </w:rPr>
        <w:t>services</w:t>
      </w:r>
      <w:r w:rsidRPr="00A47843">
        <w:rPr>
          <w:rFonts w:cs="Calibri Light"/>
        </w:rPr>
        <w:t>.</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commentRangeStart w:id="3"/>
            <w:r w:rsidRPr="00A47843">
              <w:rPr>
                <w:rFonts w:cs="Calibri Light"/>
                <w:highlight w:val="yellow"/>
              </w:rPr>
              <w:t>fees</w:t>
            </w:r>
            <w:commentRangeEnd w:id="3"/>
            <w:r w:rsidR="00A17306" w:rsidRPr="00A47843">
              <w:rPr>
                <w:rStyle w:val="CommentReference"/>
                <w:rFonts w:cs="Calibri Light"/>
                <w:sz w:val="22"/>
                <w:szCs w:val="22"/>
              </w:rPr>
              <w:commentReference w:id="3"/>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0BC55425"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1F6B1F">
              <w:rPr>
                <w:rFonts w:cs="Calibri Light"/>
                <w:b/>
                <w:sz w:val="14"/>
                <w:szCs w:val="14"/>
              </w:rPr>
              <w:t>EIT RawMaterials GmbH</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6C38D07E" w14:textId="5AA36802" w:rsidR="00FC3228" w:rsidRDefault="00FC3228" w:rsidP="00A47843">
      <w:pPr>
        <w:jc w:val="both"/>
        <w:rPr>
          <w:rFonts w:cs="Calibri Light"/>
        </w:rPr>
      </w:pPr>
    </w:p>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4B8DF85"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 xml:space="preserve">the date on which the </w:t>
      </w:r>
      <w:r w:rsidR="00535A40" w:rsidRPr="00535A40">
        <w:rPr>
          <w:rFonts w:cs="Calibri Light"/>
        </w:rPr>
        <w:t>services</w:t>
      </w:r>
      <w:r w:rsidRPr="00A47843">
        <w:rPr>
          <w:rFonts w:cs="Calibri Light"/>
        </w:rPr>
        <w:t xml:space="preserve"> were provided</w:t>
      </w:r>
      <w:r w:rsidR="00262A87">
        <w:rPr>
          <w:rFonts w:cs="Calibri Light"/>
        </w:rPr>
        <w:t xml:space="preserve"> or </w:t>
      </w:r>
      <w:r w:rsidR="009F4DF1">
        <w:rPr>
          <w:rFonts w:cs="Calibri Light"/>
        </w:rPr>
        <w:t xml:space="preserve">if applicable </w:t>
      </w:r>
      <w:r w:rsidR="00262A87">
        <w:rPr>
          <w:rFonts w:cs="Calibri Light"/>
        </w:rPr>
        <w:t>the time frame during which the services were provided</w:t>
      </w:r>
    </w:p>
    <w:p w14:paraId="37C76F0A" w14:textId="5DBF2863" w:rsidR="00A47843" w:rsidRDefault="00A47843" w:rsidP="00A47843">
      <w:pPr>
        <w:ind w:left="708" w:hanging="708"/>
        <w:jc w:val="both"/>
        <w:rPr>
          <w:rFonts w:cs="Calibri Light"/>
        </w:rPr>
      </w:pPr>
      <w:r w:rsidRPr="00A47843">
        <w:rPr>
          <w:rFonts w:cs="Calibri Light"/>
        </w:rPr>
        <w:tab/>
        <w:t>h.</w:t>
      </w:r>
      <w:r w:rsidRPr="00A47843">
        <w:rPr>
          <w:rFonts w:cs="Calibri Light"/>
        </w:rPr>
        <w:tab/>
        <w:t xml:space="preserve">a brief description of the nature and type of </w:t>
      </w:r>
      <w:r w:rsidR="00535A40" w:rsidRPr="00535A40">
        <w:rPr>
          <w:rFonts w:cs="Calibri Light"/>
        </w:rPr>
        <w:t xml:space="preserve">services </w:t>
      </w:r>
      <w:r w:rsidRPr="00A47843">
        <w:rPr>
          <w:rFonts w:cs="Calibri Light"/>
        </w:rPr>
        <w:t>supplied;</w:t>
      </w:r>
    </w:p>
    <w:p w14:paraId="5DD64640" w14:textId="67D07259" w:rsidR="00F45048" w:rsidRPr="00A47843" w:rsidRDefault="00F45048" w:rsidP="00A47843">
      <w:pPr>
        <w:ind w:left="708" w:hanging="708"/>
        <w:jc w:val="both"/>
        <w:rPr>
          <w:rFonts w:cs="Calibri Light"/>
        </w:rPr>
      </w:pPr>
      <w:r>
        <w:rPr>
          <w:rFonts w:cs="Calibri Light"/>
        </w:rPr>
        <w:tab/>
        <w:t>i.</w:t>
      </w:r>
      <w:r>
        <w:rPr>
          <w:rFonts w:cs="Calibri Light"/>
        </w:rPr>
        <w:tab/>
        <w:t>A detailed proof of work;</w:t>
      </w:r>
    </w:p>
    <w:p w14:paraId="78FB9205" w14:textId="51109C07" w:rsidR="00A47843" w:rsidRPr="00A47843" w:rsidRDefault="00A47843" w:rsidP="00A47843">
      <w:pPr>
        <w:ind w:left="708" w:hanging="708"/>
        <w:jc w:val="both"/>
        <w:rPr>
          <w:rFonts w:cs="Calibri Light"/>
        </w:rPr>
      </w:pPr>
      <w:r w:rsidRPr="00A47843">
        <w:rPr>
          <w:rFonts w:cs="Calibri Light"/>
        </w:rPr>
        <w:tab/>
      </w:r>
      <w:r w:rsidR="00F45048">
        <w:rPr>
          <w:rFonts w:cs="Calibri Light"/>
        </w:rPr>
        <w:t>j</w:t>
      </w:r>
      <w:r w:rsidRPr="00A47843">
        <w:rPr>
          <w:rFonts w:cs="Calibri Light"/>
        </w:rPr>
        <w:t>.</w:t>
      </w:r>
      <w:r w:rsidRPr="00A47843">
        <w:rPr>
          <w:rFonts w:cs="Calibri Light"/>
        </w:rPr>
        <w:tab/>
        <w:t xml:space="preserve">the following data for every </w:t>
      </w:r>
      <w:r w:rsidR="001F6B1F">
        <w:rPr>
          <w:rFonts w:cs="Calibri Light"/>
        </w:rPr>
        <w:t xml:space="preserve">applicable </w:t>
      </w:r>
      <w:r w:rsidRPr="00A47843">
        <w:rPr>
          <w:rFonts w:cs="Calibri Light"/>
        </w:rPr>
        <w:t>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0AD7DC80"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 xml:space="preserve">fulfil your obligations under </w:t>
      </w:r>
      <w:r w:rsidR="001F6B1F">
        <w:rPr>
          <w:rFonts w:cs="Calibri Light"/>
        </w:rPr>
        <w:t>this</w:t>
      </w:r>
      <w:r w:rsidRPr="00A47843">
        <w:rPr>
          <w:rFonts w:cs="Calibri Light"/>
        </w:rPr>
        <w:t xml:space="preserv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22A2626B"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535A40" w:rsidRPr="00535A40">
        <w:rPr>
          <w:rFonts w:cs="Calibri Light"/>
          <w:lang w:val="en-GB"/>
        </w:rPr>
        <w:t>services</w:t>
      </w:r>
      <w:r w:rsidR="00A7631A">
        <w:rPr>
          <w:rFonts w:cs="Calibri Light"/>
          <w:lang w:val="en-GB"/>
        </w:rPr>
        <w:t xml:space="preserve">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6264867E"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w:t>
      </w:r>
      <w:r w:rsidR="00535A40" w:rsidRPr="00535A40">
        <w:rPr>
          <w:rFonts w:cs="Calibri Light"/>
        </w:rPr>
        <w:t xml:space="preserve">services </w:t>
      </w:r>
      <w:r w:rsidRPr="00A47843">
        <w:rPr>
          <w:rFonts w:cs="Calibri Light"/>
        </w:rPr>
        <w:t xml:space="preserve">as an independent contractor. This Agreement does not create a partnership, joint venture or employment relationship between you and us. </w:t>
      </w:r>
    </w:p>
    <w:p w14:paraId="38700D55" w14:textId="6401D5DF"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AD528E" w:rsidRPr="00AD528E">
        <w:rPr>
          <w:rFonts w:cs="Calibri Light"/>
        </w:rPr>
        <w:t xml:space="preserve">competent </w:t>
      </w:r>
      <w:r w:rsidR="00E7545B" w:rsidRPr="00A7631A">
        <w:rPr>
          <w:rFonts w:cs="Calibri Light"/>
        </w:rPr>
        <w:t>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535A40" w:rsidRPr="00535A40">
        <w:rPr>
          <w:rFonts w:cs="Calibri Light"/>
        </w:rPr>
        <w:t>services</w:t>
      </w:r>
      <w:r w:rsidR="00E7545B">
        <w:rPr>
          <w:rFonts w:cs="Calibri Light"/>
        </w:rPr>
        <w:t>.</w:t>
      </w:r>
    </w:p>
    <w:p w14:paraId="7EB3308C" w14:textId="7D092DFA"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3959F149"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 xml:space="preserve">execution of the </w:t>
      </w:r>
      <w:r w:rsidR="00AD528E">
        <w:rPr>
          <w:rFonts w:cs="Calibri Light"/>
        </w:rPr>
        <w:t>s</w:t>
      </w:r>
      <w:r w:rsidR="00A7631A" w:rsidRPr="00A7631A">
        <w:rPr>
          <w:rFonts w:cs="Calibri Light"/>
        </w:rPr>
        <w:t>ervices</w:t>
      </w:r>
      <w:r w:rsidR="00AD528E">
        <w:rPr>
          <w:rFonts w:cs="Calibri Light"/>
        </w:rPr>
        <w:t xml:space="preserve"> under this contract</w:t>
      </w:r>
      <w:r w:rsidR="00A7631A" w:rsidRPr="00A7631A">
        <w:rPr>
          <w:rFonts w:cs="Calibri Light"/>
        </w:rPr>
        <w:t xml:space="preserve">,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bookmarkStart w:id="4" w:name="_Hlk197935904"/>
      <w:r w:rsidR="00AD528E">
        <w:rPr>
          <w:rFonts w:cs="Calibri Light"/>
        </w:rPr>
        <w:t>competent</w:t>
      </w:r>
      <w:r w:rsidR="00A7631A" w:rsidRPr="00A7631A">
        <w:rPr>
          <w:rFonts w:cs="Calibri Light"/>
        </w:rPr>
        <w:t xml:space="preserve"> </w:t>
      </w:r>
      <w:bookmarkEnd w:id="4"/>
      <w:r w:rsidR="00A7631A" w:rsidRPr="00A7631A">
        <w:rPr>
          <w:rFonts w:cs="Calibri Light"/>
        </w:rPr>
        <w:t>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includes (but is not limited to) expenses incurred, (including the costs of legal support) and any interest missed in the meantime (on the total loss).</w:t>
      </w:r>
    </w:p>
    <w:p w14:paraId="39B31023" w14:textId="272AEBE5"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sidR="00AD528E" w:rsidRPr="00AD528E">
        <w:rPr>
          <w:rFonts w:cs="Calibri Light"/>
        </w:rPr>
        <w:t xml:space="preserve">competent </w:t>
      </w:r>
      <w:r w:rsidR="00A7631A" w:rsidRPr="00A7631A">
        <w:rPr>
          <w:rFonts w:cs="Calibri Light"/>
        </w:rPr>
        <w:t xml:space="preserve">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 xml:space="preserve">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w:t>
      </w:r>
      <w:r w:rsidR="00A7631A" w:rsidRPr="00A7631A">
        <w:rPr>
          <w:rFonts w:cs="Calibri Light"/>
        </w:rPr>
        <w:lastRenderedPageBreak/>
        <w:t xml:space="preserve">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23278F00"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 xml:space="preserve">already owned or controlled before the start of the performance of the </w:t>
      </w:r>
      <w:r w:rsidR="00535A40" w:rsidRPr="00535A40">
        <w:rPr>
          <w:rFonts w:cs="Calibri Light"/>
        </w:rPr>
        <w:t>services</w:t>
      </w:r>
      <w:r w:rsidRPr="00A47843">
        <w:rPr>
          <w:rFonts w:cs="Calibri Light"/>
        </w:rPr>
        <w:t xml:space="preserve">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14:paraId="4281EE86" w14:textId="5800321D"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w:t>
      </w:r>
      <w:r w:rsidR="00AD528E" w:rsidRPr="00AD528E">
        <w:rPr>
          <w:rFonts w:cs="Calibri Light"/>
        </w:rPr>
        <w:t xml:space="preserve">services </w:t>
      </w:r>
      <w:r w:rsidRPr="00A47843">
        <w:rPr>
          <w:rFonts w:cs="Calibri Light"/>
        </w:rPr>
        <w:t xml:space="preserve">infringe their IP, you must fully compensate such costs and/or damages to us. </w:t>
      </w:r>
    </w:p>
    <w:p w14:paraId="0DA8607A" w14:textId="1E516379"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 xml:space="preserve">use of the </w:t>
      </w:r>
      <w:bookmarkStart w:id="5" w:name="_Hlk197936136"/>
      <w:r w:rsidR="00AD528E">
        <w:rPr>
          <w:rFonts w:cs="Calibri Light"/>
        </w:rPr>
        <w:t>s</w:t>
      </w:r>
      <w:r w:rsidRPr="00A47843">
        <w:rPr>
          <w:rFonts w:cs="Calibri Light"/>
        </w:rPr>
        <w:t xml:space="preserve">ervices </w:t>
      </w:r>
      <w:bookmarkEnd w:id="5"/>
      <w:r w:rsidRPr="00A47843">
        <w:rPr>
          <w:rFonts w:cs="Calibri Light"/>
        </w:rPr>
        <w:t>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w:t>
      </w:r>
      <w:r w:rsidR="00AD528E" w:rsidRPr="00AD528E">
        <w:rPr>
          <w:rFonts w:cs="Calibri Light"/>
        </w:rPr>
        <w:t>services</w:t>
      </w:r>
      <w:r w:rsidRPr="00A47843">
        <w:rPr>
          <w:rFonts w:cs="Calibri Light"/>
        </w:rPr>
        <w:t xml:space="preserve">; or (ii) replace or modify the </w:t>
      </w:r>
      <w:r w:rsidR="00AD528E" w:rsidRPr="00AD528E">
        <w:rPr>
          <w:rFonts w:cs="Calibri Light"/>
        </w:rPr>
        <w:t xml:space="preserve">services </w:t>
      </w:r>
      <w:r w:rsidRPr="00A47843">
        <w:rPr>
          <w:rFonts w:cs="Calibri Light"/>
        </w:rPr>
        <w:t xml:space="preserve">with functional, non-infringing equivalents. If you cannot ensure continuation of the </w:t>
      </w:r>
      <w:r w:rsidR="00AD528E" w:rsidRPr="00AD528E">
        <w:rPr>
          <w:rFonts w:cs="Calibri Light"/>
        </w:rPr>
        <w:t xml:space="preserve">services </w:t>
      </w:r>
      <w:r w:rsidRPr="00A47843">
        <w:rPr>
          <w:rFonts w:cs="Calibri Light"/>
        </w:rPr>
        <w:t xml:space="preserve">through either of the above options within a reasonable time frame, we may terminate the Agreement. If we terminate, you must reimburse the price we paid for the relevant </w:t>
      </w:r>
      <w:r w:rsidR="00AD528E" w:rsidRPr="00AD528E">
        <w:rPr>
          <w:rFonts w:cs="Calibri Light"/>
        </w:rPr>
        <w:t>services</w:t>
      </w:r>
      <w:r w:rsidRPr="00A47843">
        <w:rPr>
          <w:rFonts w:cs="Calibri Light"/>
        </w:rPr>
        <w:t>.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Article 5</w:t>
      </w:r>
      <w:r>
        <w:rPr>
          <w:rFonts w:cs="Calibri Light"/>
          <w:b/>
        </w:rPr>
        <w:t xml:space="preserve">  -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not: </w:t>
      </w:r>
    </w:p>
    <w:p w14:paraId="11A960E5" w14:textId="730BD77C"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w:t>
      </w:r>
      <w:r w:rsidR="00535A40" w:rsidRPr="00535A40">
        <w:rPr>
          <w:rFonts w:cs="Calibri Light"/>
        </w:rPr>
        <w:t>services</w:t>
      </w:r>
      <w:r w:rsidRPr="00A47843">
        <w:rPr>
          <w:rFonts w:cs="Calibri Light"/>
        </w:rPr>
        <w:t xml:space="preserve">;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lastRenderedPageBreak/>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w:t>
      </w:r>
    </w:p>
    <w:p w14:paraId="35D1C745" w14:textId="06F907D8" w:rsidR="005C2F61" w:rsidRDefault="005C2F61" w:rsidP="00A47843">
      <w:pPr>
        <w:ind w:left="705" w:hanging="705"/>
        <w:jc w:val="both"/>
        <w:rPr>
          <w:rFonts w:cs="Calibri Light"/>
        </w:rPr>
      </w:pPr>
      <w:r w:rsidRPr="50009854">
        <w:rPr>
          <w:rFonts w:cs="Calibri Light"/>
        </w:rPr>
        <w:t>5.6</w:t>
      </w:r>
      <w:r>
        <w:tab/>
      </w:r>
      <w:r>
        <w:tab/>
      </w:r>
      <w:r w:rsidRPr="50009854">
        <w:rPr>
          <w:rFonts w:cs="Calibri Light"/>
        </w:rPr>
        <w:t>Any breach of the provisions of this Article 5 will result in you being liable to pay to us an immediately due and payable penalty of EUR 25.000 per breach, plus EUR 500 for every day (or part of a day) that the breach continues, without a demand, notice of default or judicial intervention being required and without prejudice to our right to claim full compensation for any damage/loss and to demand performance.</w:t>
      </w:r>
    </w:p>
    <w:p w14:paraId="48A316A0" w14:textId="6EC854E2" w:rsidR="50009854" w:rsidRDefault="50009854" w:rsidP="50009854">
      <w:pPr>
        <w:ind w:left="705" w:hanging="705"/>
        <w:jc w:val="both"/>
        <w:rPr>
          <w:rFonts w:cs="Calibri Light"/>
        </w:rPr>
      </w:pPr>
    </w:p>
    <w:p w14:paraId="13955C43" w14:textId="191D5A69" w:rsidR="00C44ED4" w:rsidRPr="00B667D8" w:rsidRDefault="00C44ED4" w:rsidP="00A47843">
      <w:pPr>
        <w:ind w:left="705" w:hanging="705"/>
        <w:jc w:val="both"/>
        <w:rPr>
          <w:rFonts w:cs="Calibri Light"/>
          <w:lang w:val="en-GB"/>
        </w:rPr>
      </w:pPr>
    </w:p>
    <w:p w14:paraId="445D19CF" w14:textId="77777777" w:rsidR="00A47843" w:rsidRPr="00A47843" w:rsidRDefault="00A47843" w:rsidP="00A47843">
      <w:pPr>
        <w:ind w:left="705" w:hanging="705"/>
        <w:jc w:val="both"/>
        <w:rPr>
          <w:rFonts w:cs="Calibri Light"/>
        </w:rPr>
      </w:pPr>
    </w:p>
    <w:p w14:paraId="42B40040" w14:textId="39B05E57"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 xml:space="preserve">Personal </w:t>
      </w:r>
      <w:r w:rsidR="00535A40">
        <w:rPr>
          <w:rFonts w:cs="Calibri Light"/>
          <w:b/>
        </w:rPr>
        <w:t>D</w:t>
      </w:r>
      <w:r w:rsidRPr="00A47843">
        <w:rPr>
          <w:rFonts w:cs="Calibri Light"/>
          <w:b/>
        </w:rPr>
        <w:t>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449ADE4E" w:rsidR="00A47843" w:rsidRPr="00A47843" w:rsidRDefault="00A47843" w:rsidP="00A47843">
      <w:pPr>
        <w:jc w:val="both"/>
        <w:rPr>
          <w:rFonts w:cs="Calibri Light"/>
        </w:rPr>
      </w:pPr>
      <w:r w:rsidRPr="00A47843">
        <w:rPr>
          <w:rFonts w:cs="Calibri Light"/>
        </w:rPr>
        <w:t>6.2.</w:t>
      </w:r>
      <w:r w:rsidRPr="00A47843">
        <w:rPr>
          <w:rFonts w:cs="Calibri Light"/>
        </w:rPr>
        <w:tab/>
        <w:t xml:space="preserve">If you Process Personal Data in performing the </w:t>
      </w:r>
      <w:r w:rsidR="00535A40" w:rsidRPr="00535A40">
        <w:rPr>
          <w:rFonts w:cs="Calibri Light"/>
        </w:rPr>
        <w:t>services</w:t>
      </w:r>
      <w:r w:rsidRPr="00A47843">
        <w:rPr>
          <w:rFonts w:cs="Calibri Light"/>
        </w:rPr>
        <w:t>,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1CF9539A"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 xml:space="preserve">for the </w:t>
      </w:r>
      <w:r w:rsidR="00535A40" w:rsidRPr="00535A40">
        <w:rPr>
          <w:rFonts w:cs="Calibri Light"/>
        </w:rPr>
        <w:t>services</w:t>
      </w:r>
      <w:r w:rsidRPr="00A47843">
        <w:rPr>
          <w:rFonts w:cs="Calibri Light"/>
        </w:rPr>
        <w:t>;</w:t>
      </w:r>
    </w:p>
    <w:p w14:paraId="39054DCA" w14:textId="77777777"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590E6A12"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w:t>
      </w:r>
      <w:r w:rsidR="007C183B">
        <w:rPr>
          <w:rFonts w:cs="Calibri Light"/>
        </w:rPr>
        <w:lastRenderedPageBreak/>
        <w:t>stated in your proposal</w:t>
      </w:r>
      <w:r w:rsidRPr="00A47843">
        <w:rPr>
          <w:rFonts w:cs="Calibri Light"/>
        </w:rPr>
        <w:t>. You must provide us with insurance certificates evidencing such coverage if we ask for it</w:t>
      </w:r>
      <w:r w:rsidR="009D42AD">
        <w:rPr>
          <w:rFonts w:cs="Calibri Light"/>
        </w:rPr>
        <w:t xml:space="preserve"> during the term of the Agreement</w:t>
      </w:r>
      <w:r w:rsidRPr="00A47843">
        <w:rPr>
          <w:rFonts w:cs="Calibri Light"/>
        </w:rPr>
        <w:t>.</w:t>
      </w:r>
    </w:p>
    <w:p w14:paraId="79EE8C11" w14:textId="77777777"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Default="00A47843" w:rsidP="00A47843">
      <w:pPr>
        <w:ind w:left="705"/>
        <w:jc w:val="both"/>
        <w:rPr>
          <w:rFonts w:cs="Calibri Light"/>
        </w:rPr>
      </w:pPr>
      <w:r w:rsidRPr="00A47843">
        <w:rPr>
          <w:rFonts w:cs="Calibri Light"/>
        </w:rPr>
        <w:t xml:space="preserve">- in case of gross negligence or willful misconduct; and/or </w:t>
      </w:r>
    </w:p>
    <w:p w14:paraId="58A96925" w14:textId="36165842" w:rsidR="009F2684" w:rsidRPr="00A47843" w:rsidRDefault="009F2684" w:rsidP="00A47843">
      <w:pPr>
        <w:ind w:left="705"/>
        <w:jc w:val="both"/>
        <w:rPr>
          <w:rFonts w:cs="Calibri Light"/>
        </w:rPr>
      </w:pPr>
      <w:r>
        <w:rPr>
          <w:rFonts w:cs="Calibri Light"/>
        </w:rPr>
        <w:t>- in case of i</w:t>
      </w:r>
      <w:r w:rsidRPr="009F2684">
        <w:rPr>
          <w:rFonts w:cs="Calibri Light"/>
        </w:rPr>
        <w:t>njury to life</w:t>
      </w:r>
      <w:r w:rsidR="00C23E61">
        <w:rPr>
          <w:rFonts w:cs="Calibri Light"/>
        </w:rPr>
        <w:t xml:space="preserve"> </w:t>
      </w:r>
      <w:r w:rsidRPr="009F2684">
        <w:rPr>
          <w:rFonts w:cs="Calibri Light"/>
        </w:rPr>
        <w:t>or health</w:t>
      </w:r>
      <w:r>
        <w:rPr>
          <w:rFonts w:cs="Calibri Light"/>
        </w:rPr>
        <w:t>; and/or</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35D21FCB"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w:t>
      </w:r>
      <w:r w:rsidR="009F2684">
        <w:rPr>
          <w:rFonts w:cs="Calibri Light"/>
        </w:rPr>
        <w:t>with receipt of the award notice</w:t>
      </w:r>
      <w:r w:rsidRPr="00A47843">
        <w:rPr>
          <w:rFonts w:cs="Calibri Light"/>
        </w:rPr>
        <w:t>. This Agreement ends automatically</w:t>
      </w:r>
      <w:r w:rsidR="00F059E9">
        <w:rPr>
          <w:rFonts w:cs="Calibri Light"/>
        </w:rPr>
        <w:t>, without notice being required,</w:t>
      </w:r>
      <w:r w:rsidRPr="00A47843">
        <w:rPr>
          <w:rFonts w:cs="Calibri Light"/>
        </w:rPr>
        <w:t xml:space="preserve"> </w:t>
      </w:r>
      <w:r w:rsidRPr="0040072A">
        <w:rPr>
          <w:rFonts w:cs="Calibri Light"/>
          <w:highlight w:val="yellow"/>
        </w:rPr>
        <w:t xml:space="preserve">on the date the last </w:t>
      </w:r>
      <w:r w:rsidR="00C23E61">
        <w:rPr>
          <w:rFonts w:cs="Calibri Light"/>
          <w:highlight w:val="yellow"/>
        </w:rPr>
        <w:t>service</w:t>
      </w:r>
      <w:r w:rsidRPr="0040072A">
        <w:rPr>
          <w:rFonts w:cs="Calibri Light"/>
          <w:highlight w:val="yellow"/>
        </w:rPr>
        <w:t xml:space="preserve"> has been delivered, accepted and paid</w:t>
      </w:r>
      <w:r w:rsidR="009F2684" w:rsidRPr="0040072A">
        <w:rPr>
          <w:rFonts w:cs="Calibri Light"/>
          <w:highlight w:val="yellow"/>
        </w:rPr>
        <w:t xml:space="preserve"> / after the </w:t>
      </w:r>
      <w:r w:rsidR="00F04F12">
        <w:rPr>
          <w:rFonts w:cs="Calibri Light"/>
          <w:highlight w:val="yellow"/>
        </w:rPr>
        <w:t xml:space="preserve">term of </w:t>
      </w:r>
      <w:r w:rsidR="009F2684" w:rsidRPr="00DD0BB9">
        <w:rPr>
          <w:rFonts w:ascii="Arial" w:hAnsi="Arial" w:cs="Arial"/>
          <w:highlight w:val="yellow"/>
        </w:rPr>
        <w:t>[</w:t>
      </w:r>
      <w:r w:rsidR="009F2684" w:rsidRPr="00DD0BB9">
        <w:rPr>
          <w:rFonts w:cs="Calibri Light"/>
          <w:highlight w:val="yellow"/>
        </w:rPr>
        <w:t>…</w:t>
      </w:r>
      <w:r w:rsidR="009F2684" w:rsidRPr="00DD0BB9">
        <w:rPr>
          <w:rFonts w:ascii="Arial" w:hAnsi="Arial" w:cs="Arial"/>
          <w:highlight w:val="yellow"/>
        </w:rPr>
        <w:t>]</w:t>
      </w:r>
      <w:r w:rsidR="009F2684" w:rsidRPr="00DD0BB9">
        <w:rPr>
          <w:rFonts w:cs="Calibri Light"/>
          <w:highlight w:val="yellow"/>
        </w:rPr>
        <w:t xml:space="preserve"> months</w:t>
      </w:r>
      <w:r w:rsidRPr="00A47843">
        <w:rPr>
          <w:rFonts w:cs="Calibri Light"/>
        </w:rPr>
        <w:t>.</w:t>
      </w:r>
      <w:r w:rsidR="00F04F12" w:rsidRPr="00F04F12">
        <w:t xml:space="preserve"> </w:t>
      </w:r>
      <w:r w:rsidR="00F04F12" w:rsidRPr="00F04F12">
        <w:rPr>
          <w:rFonts w:cs="Calibri Light"/>
        </w:rPr>
        <w:t>The</w:t>
      </w:r>
      <w:r w:rsidR="00F04F12">
        <w:rPr>
          <w:rFonts w:cs="Calibri Light"/>
        </w:rPr>
        <w:t xml:space="preserve"> Agreement may be extended by us</w:t>
      </w:r>
      <w:r w:rsidR="00F04F12" w:rsidRPr="00F04F12">
        <w:rPr>
          <w:rFonts w:cs="Calibri Light"/>
        </w:rPr>
        <w:t xml:space="preserve">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Pr>
          <w:rFonts w:cs="Calibri Light"/>
        </w:rPr>
        <w:t xml:space="preserve"> </w:t>
      </w:r>
      <w:r w:rsidR="00F04F12" w:rsidRPr="00F04F12">
        <w:rPr>
          <w:rFonts w:cs="Calibri Light"/>
        </w:rPr>
        <w:t xml:space="preserve">times for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sidRPr="00F04F12">
        <w:rPr>
          <w:rFonts w:cs="Calibri Light"/>
        </w:rPr>
        <w:t xml:space="preserve"> months each (extension option). </w:t>
      </w:r>
      <w:r w:rsidR="00F04F12">
        <w:rPr>
          <w:rFonts w:cs="Calibri Light"/>
        </w:rPr>
        <w:t>We will exercise t</w:t>
      </w:r>
      <w:r w:rsidR="00F04F12" w:rsidRPr="00F04F12">
        <w:rPr>
          <w:rFonts w:cs="Calibri Light"/>
        </w:rPr>
        <w:t xml:space="preserve">he extension option in writing </w:t>
      </w:r>
      <w:r w:rsidR="00F04F12" w:rsidRPr="00DD0BB9">
        <w:rPr>
          <w:rFonts w:ascii="Arial" w:hAnsi="Arial" w:cs="Arial"/>
          <w:highlight w:val="yellow"/>
        </w:rPr>
        <w:t>[</w:t>
      </w:r>
      <w:r w:rsidR="00F04F12" w:rsidRPr="00DD0BB9">
        <w:rPr>
          <w:rFonts w:cs="Calibri Light"/>
          <w:highlight w:val="yellow"/>
        </w:rPr>
        <w:t>…</w:t>
      </w:r>
      <w:r w:rsidR="00F04F12" w:rsidRPr="00DD0BB9">
        <w:rPr>
          <w:rFonts w:ascii="Arial" w:hAnsi="Arial" w:cs="Arial"/>
          <w:highlight w:val="yellow"/>
        </w:rPr>
        <w:t>]</w:t>
      </w:r>
      <w:r w:rsidR="00F04F12" w:rsidRPr="00F04F12">
        <w:rPr>
          <w:rFonts w:cs="Calibri Light"/>
        </w:rPr>
        <w:t xml:space="preserve"> months prior to the end of the </w:t>
      </w:r>
      <w:r w:rsidR="00F04F12">
        <w:rPr>
          <w:rFonts w:cs="Calibri Light"/>
        </w:rPr>
        <w:t>running</w:t>
      </w:r>
      <w:r w:rsidR="00F04F12" w:rsidRPr="00F04F12">
        <w:rPr>
          <w:rFonts w:cs="Calibri Light"/>
        </w:rPr>
        <w:t xml:space="preserve"> term.</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77777777"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08A24508" w14:textId="4F625E81" w:rsidR="004E724B" w:rsidRDefault="00430C6D" w:rsidP="00A47843">
      <w:pPr>
        <w:ind w:left="705"/>
        <w:jc w:val="both"/>
        <w:rPr>
          <w:rFonts w:cs="Calibri Light"/>
        </w:rPr>
      </w:pPr>
      <w:r>
        <w:rPr>
          <w:rFonts w:cs="Calibri Light"/>
        </w:rPr>
        <w:t>e</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w:t>
      </w:r>
      <w:r w:rsidRPr="00430C6D">
        <w:rPr>
          <w:rFonts w:cs="Calibri Light"/>
        </w:rPr>
        <w:t>EIT RawMaterials GmbH</w:t>
      </w:r>
      <w:r w:rsidR="004E724B">
        <w:rPr>
          <w:rFonts w:cs="Calibri Light"/>
        </w:rPr>
        <w:t xml:space="preserve"> in its sole discretion believes or is reasonably likely to materially adversely impact either (i) the industries or fields in which </w:t>
      </w:r>
      <w:r w:rsidRPr="00430C6D">
        <w:rPr>
          <w:rFonts w:cs="Calibri Light"/>
        </w:rPr>
        <w:t>EIT RawMaterials GmbH</w:t>
      </w:r>
      <w:r w:rsidRPr="00430C6D" w:rsidDel="00430C6D">
        <w:rPr>
          <w:rFonts w:cs="Calibri Light"/>
        </w:rPr>
        <w:t xml:space="preserve"> </w:t>
      </w:r>
      <w:r w:rsidR="004E724B">
        <w:rPr>
          <w:rFonts w:cs="Calibri Light"/>
        </w:rPr>
        <w:t xml:space="preserv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5059EF6">
        <w:rPr>
          <w:rFonts w:cs="Calibri Light"/>
        </w:rPr>
        <w:t>8.5.</w:t>
      </w:r>
      <w:r>
        <w:tab/>
      </w:r>
      <w:r w:rsidRPr="05059EF6">
        <w:rPr>
          <w:rFonts w:cs="Calibri Light"/>
        </w:rPr>
        <w:t>Following a termination all rights and obligations intended to survive the termination</w:t>
      </w:r>
      <w:r w:rsidR="00761C6E" w:rsidRPr="05059EF6">
        <w:rPr>
          <w:rFonts w:cs="Calibri Light"/>
        </w:rPr>
        <w:t xml:space="preserve"> (such as Articles 4 up to and including 10)</w:t>
      </w:r>
      <w:r w:rsidRPr="05059EF6">
        <w:rPr>
          <w:rFonts w:cs="Calibri Light"/>
        </w:rPr>
        <w:t xml:space="preserve"> will survive the termination.</w:t>
      </w:r>
    </w:p>
    <w:p w14:paraId="6381A2B6" w14:textId="4BDE0D95" w:rsidR="05059EF6" w:rsidRDefault="05059EF6" w:rsidP="05059EF6">
      <w:pPr>
        <w:ind w:left="705" w:hanging="705"/>
        <w:jc w:val="both"/>
        <w:rPr>
          <w:rFonts w:cs="Calibri Light"/>
        </w:rPr>
      </w:pPr>
    </w:p>
    <w:p w14:paraId="0A33C08E" w14:textId="0F22099A" w:rsidR="05059EF6" w:rsidRDefault="05059EF6" w:rsidP="05059EF6">
      <w:pPr>
        <w:ind w:left="705" w:hanging="705"/>
        <w:jc w:val="both"/>
        <w:rPr>
          <w:rFonts w:cs="Calibri Light"/>
        </w:rPr>
      </w:pPr>
    </w:p>
    <w:p w14:paraId="47FE7BD8" w14:textId="77777777" w:rsidR="007C183B" w:rsidRPr="00A47843" w:rsidRDefault="007C183B" w:rsidP="00761C6E">
      <w:pPr>
        <w:ind w:left="705"/>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lastRenderedPageBreak/>
        <w:t>Article 9</w:t>
      </w:r>
      <w:r>
        <w:rPr>
          <w:rFonts w:cs="Calibri Light"/>
          <w:b/>
        </w:rPr>
        <w:t xml:space="preserve">  -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B8096D6" w14:textId="2F03C496" w:rsidR="00F07AAC" w:rsidRPr="0089376B" w:rsidRDefault="00A47843" w:rsidP="00F07AAC">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r w:rsidR="00F07AAC">
        <w:rPr>
          <w:rFonts w:cs="Calibri Light"/>
        </w:rPr>
        <w:t xml:space="preserve"> </w:t>
      </w:r>
      <w:r w:rsidR="00F07AAC" w:rsidRPr="0089376B">
        <w:rPr>
          <w:rFonts w:cs="Calibri Light"/>
        </w:rPr>
        <w:t xml:space="preserve">Furthermore, </w:t>
      </w:r>
      <w:r w:rsidR="00F07AAC">
        <w:rPr>
          <w:rFonts w:cs="Calibri Light"/>
        </w:rPr>
        <w:t>you must</w:t>
      </w:r>
      <w:r w:rsidR="00F07AAC" w:rsidRPr="0089376B">
        <w:rPr>
          <w:rFonts w:cs="Calibri Light"/>
        </w:rPr>
        <w:t xml:space="preserve"> accept the Code of Conduct of EIT RawMaterials</w:t>
      </w:r>
      <w:r w:rsidR="00F07AAC">
        <w:rPr>
          <w:rFonts w:cs="Calibri Light"/>
        </w:rPr>
        <w:t>.</w:t>
      </w:r>
    </w:p>
    <w:p w14:paraId="711FE178" w14:textId="0F278B01" w:rsidR="00A47843" w:rsidRPr="00A47843" w:rsidRDefault="00A47843" w:rsidP="00A47843">
      <w:pPr>
        <w:ind w:left="705" w:hanging="705"/>
        <w:jc w:val="both"/>
        <w:rPr>
          <w:rFonts w:cs="Calibri Light"/>
        </w:rPr>
      </w:pPr>
    </w:p>
    <w:p w14:paraId="6F19A22A" w14:textId="77777777" w:rsidR="00A47843" w:rsidRPr="00A47843" w:rsidRDefault="00A47843" w:rsidP="00A47843">
      <w:pPr>
        <w:ind w:left="705" w:hanging="705"/>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19CBB02D" w:rsidR="004E724B" w:rsidRDefault="004E724B" w:rsidP="004E724B">
      <w:pPr>
        <w:ind w:left="705" w:hanging="705"/>
        <w:jc w:val="both"/>
        <w:rPr>
          <w:rFonts w:cs="Calibri Light"/>
        </w:rPr>
      </w:pPr>
      <w:r>
        <w:rPr>
          <w:rFonts w:cs="Calibri Light"/>
        </w:rPr>
        <w:t>10.3.</w:t>
      </w:r>
      <w:r>
        <w:rPr>
          <w:rFonts w:cs="Calibri Light"/>
        </w:rPr>
        <w:tab/>
        <w:t>If the Services cannot be performed, or potentially cannot be performed, because of reasons beyond our reasonable control (such as the effects of the COVID-19 pandemic), we will do our utmost to notify you as soon as possible</w:t>
      </w:r>
      <w:r w:rsidR="00875FBB">
        <w:rPr>
          <w:rFonts w:cs="Calibri Light"/>
        </w:rPr>
        <w:t>,</w:t>
      </w:r>
      <w:r>
        <w:rPr>
          <w:rFonts w:cs="Calibri Light"/>
        </w:rPr>
        <w:t xml:space="preserv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019194E0" w14:textId="44A0A9B2" w:rsidR="00E47A49" w:rsidRPr="00E47A49" w:rsidRDefault="004E724B" w:rsidP="00E47A49">
      <w:pPr>
        <w:ind w:left="705" w:hanging="705"/>
        <w:jc w:val="both"/>
        <w:rPr>
          <w:rFonts w:cs="Calibri Light"/>
        </w:rPr>
      </w:pPr>
      <w:r>
        <w:rPr>
          <w:rFonts w:cs="Calibri Light"/>
        </w:rPr>
        <w:t>10.4.</w:t>
      </w:r>
      <w:r>
        <w:rPr>
          <w:rFonts w:cs="Calibri Light"/>
        </w:rPr>
        <w:tab/>
      </w:r>
      <w:r w:rsidR="00A47843" w:rsidRPr="004E724B">
        <w:rPr>
          <w:rFonts w:cs="Calibri Light"/>
        </w:rPr>
        <w:t>Oral agreements or additional general terms and conditions do not apply.</w:t>
      </w:r>
      <w:r w:rsidR="00E47A49" w:rsidRPr="00E47A49">
        <w:t xml:space="preserve"> </w:t>
      </w:r>
      <w:r w:rsidR="00E47A49" w:rsidRPr="00E47A49">
        <w:rPr>
          <w:rFonts w:cs="Calibri Light"/>
        </w:rPr>
        <w:t>The constituent parts of the contract</w:t>
      </w:r>
      <w:r w:rsidR="00E47A49">
        <w:rPr>
          <w:rFonts w:cs="Calibri Light"/>
        </w:rPr>
        <w:t xml:space="preserve"> are</w:t>
      </w:r>
      <w:r w:rsidR="00C23E61">
        <w:rPr>
          <w:rFonts w:cs="Calibri Light"/>
        </w:rPr>
        <w:t>,</w:t>
      </w:r>
      <w:r w:rsidR="00060A8E">
        <w:rPr>
          <w:rFonts w:cs="Calibri Light"/>
        </w:rPr>
        <w:t xml:space="preserve"> in the following subsequent order</w:t>
      </w:r>
      <w:r w:rsidR="00E47A49" w:rsidRPr="00E47A49">
        <w:rPr>
          <w:rFonts w:cs="Calibri Light"/>
        </w:rPr>
        <w:t>:</w:t>
      </w:r>
    </w:p>
    <w:p w14:paraId="490916A3" w14:textId="78F0A83D"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this contract,</w:t>
      </w:r>
    </w:p>
    <w:p w14:paraId="7CB64D12" w14:textId="6C78DA8C"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service description,</w:t>
      </w:r>
    </w:p>
    <w:p w14:paraId="36842988" w14:textId="2670B2C8"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 xml:space="preserve">the contractor's tender of </w:t>
      </w:r>
      <w:r w:rsidRPr="00D65DA5">
        <w:rPr>
          <w:rFonts w:asciiTheme="majorHAnsi" w:hAnsiTheme="majorHAnsi" w:cstheme="majorHAnsi"/>
          <w:highlight w:val="yellow"/>
        </w:rPr>
        <w:t>[...]</w:t>
      </w:r>
    </w:p>
    <w:p w14:paraId="073A13A9" w14:textId="24D6FC46" w:rsidR="00E47A49"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the General Terms and Conditions of Contract for Services (VOL/B), 2003 version,</w:t>
      </w:r>
    </w:p>
    <w:p w14:paraId="23D413B1" w14:textId="11BE2C71" w:rsidR="00A47843"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Articles 28 and 29 FPA (EIT – EIT RawMaterials).</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780DE5C9" w:rsidR="00A47843" w:rsidRPr="00A47843" w:rsidRDefault="00A47843" w:rsidP="00A47843">
      <w:pPr>
        <w:ind w:left="705" w:hanging="705"/>
        <w:jc w:val="both"/>
        <w:rPr>
          <w:rFonts w:cs="Calibri Light"/>
        </w:rPr>
      </w:pPr>
      <w:r w:rsidRPr="0040072A">
        <w:rPr>
          <w:rFonts w:cs="Calibri Light"/>
        </w:rPr>
        <w:lastRenderedPageBreak/>
        <w:t>10.</w:t>
      </w:r>
      <w:r w:rsidR="004E724B" w:rsidRPr="0040072A">
        <w:rPr>
          <w:rFonts w:cs="Calibri Light"/>
        </w:rPr>
        <w:t>7</w:t>
      </w:r>
      <w:r w:rsidRPr="0040072A">
        <w:rPr>
          <w:rFonts w:cs="Calibri Light"/>
        </w:rPr>
        <w:t>.</w:t>
      </w:r>
      <w:r w:rsidRPr="0040072A">
        <w:rPr>
          <w:rFonts w:cs="Calibri Light"/>
        </w:rPr>
        <w:tab/>
      </w:r>
      <w:r w:rsidR="0040072A" w:rsidRPr="00DD0BB9">
        <w:rPr>
          <w:rFonts w:cs="Calibri Light"/>
        </w:rPr>
        <w:t>German</w:t>
      </w:r>
      <w:r w:rsidR="001349FF" w:rsidRPr="0040072A">
        <w:rPr>
          <w:rFonts w:cs="Calibri Light"/>
        </w:rPr>
        <w:t xml:space="preserve"> law applies to this Agreement. Conflicts relating to this Agreement will be decided upon in the first instance b</w:t>
      </w:r>
      <w:r w:rsidR="00A66DC8" w:rsidRPr="0040072A">
        <w:rPr>
          <w:rFonts w:cs="Calibri Light"/>
        </w:rPr>
        <w:t xml:space="preserve">y the competent court in </w:t>
      </w:r>
      <w:r w:rsidR="0040072A" w:rsidRPr="00DD0BB9">
        <w:rPr>
          <w:rFonts w:cs="Calibri Light"/>
        </w:rPr>
        <w:t>Berlin</w:t>
      </w:r>
      <w:r w:rsidR="00A66DC8" w:rsidRPr="0040072A">
        <w:rPr>
          <w:rFonts w:cs="Calibri Light"/>
        </w:rPr>
        <w:t xml:space="preserve">, </w:t>
      </w:r>
      <w:r w:rsidR="0040072A" w:rsidRPr="00DD0BB9">
        <w:rPr>
          <w:rFonts w:cs="Calibri Light"/>
        </w:rPr>
        <w:t>Germany</w:t>
      </w:r>
      <w:r w:rsidR="00A66DC8" w:rsidRPr="0040072A">
        <w:rPr>
          <w:rFonts w:cs="Calibri Light"/>
        </w:rPr>
        <w:t>.</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Default="00A47843" w:rsidP="001E7622">
      <w:pPr>
        <w:jc w:val="both"/>
        <w:rPr>
          <w:rFonts w:cs="Calibri Light"/>
        </w:rPr>
      </w:pPr>
    </w:p>
    <w:p w14:paraId="60AC5ED6" w14:textId="77777777" w:rsidR="00FE230D" w:rsidRPr="00A47843" w:rsidRDefault="00FE230D"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4D6B3DFB" w:rsidR="00A47843" w:rsidRPr="00A47843" w:rsidRDefault="00060A8E" w:rsidP="00A47843">
      <w:pPr>
        <w:tabs>
          <w:tab w:val="left" w:pos="5103"/>
        </w:tabs>
        <w:ind w:left="705" w:hanging="705"/>
        <w:jc w:val="both"/>
        <w:rPr>
          <w:rFonts w:cs="Calibri Light"/>
        </w:rPr>
      </w:pPr>
      <w:r>
        <w:rPr>
          <w:rFonts w:cs="Calibri Light"/>
          <w:b/>
        </w:rPr>
        <w:t>EIT RawMaterials GmbH</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14:paraId="6E9E02B1" w14:textId="3A23479E" w:rsidR="00A47843" w:rsidRPr="00A47843" w:rsidRDefault="007C183B" w:rsidP="00A47843">
      <w:pPr>
        <w:tabs>
          <w:tab w:val="left" w:pos="5103"/>
        </w:tabs>
        <w:ind w:left="705" w:hanging="705"/>
        <w:jc w:val="both"/>
        <w:rPr>
          <w:rFonts w:cs="Calibri Light"/>
        </w:rPr>
      </w:pPr>
      <w:r>
        <w:rPr>
          <w:rFonts w:cs="Calibri Light"/>
        </w:rPr>
        <w:t xml:space="preserve">By: </w:t>
      </w:r>
      <w:r w:rsidR="00060A8E">
        <w:rPr>
          <w:rFonts w:cs="Calibri Light"/>
        </w:rPr>
        <w:t>Bernd Schäfer / Dr. Andreas Klossek</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14:paraId="3EDA3A0F" w14:textId="4198A752" w:rsidR="00A47843" w:rsidRPr="00A47843" w:rsidRDefault="00A47843" w:rsidP="00A47843">
      <w:pPr>
        <w:tabs>
          <w:tab w:val="left" w:pos="5103"/>
        </w:tabs>
        <w:ind w:left="705" w:hanging="705"/>
        <w:jc w:val="both"/>
        <w:rPr>
          <w:rFonts w:cs="Calibri Light"/>
        </w:rPr>
      </w:pPr>
      <w:r w:rsidRPr="00A47843">
        <w:rPr>
          <w:rFonts w:cs="Calibri Light"/>
        </w:rPr>
        <w:t xml:space="preserve">Function: </w:t>
      </w:r>
      <w:r w:rsidRPr="00326114">
        <w:rPr>
          <w:rFonts w:cs="Calibri Light"/>
        </w:rPr>
        <w:t>[</w:t>
      </w:r>
      <w:r w:rsidR="00326114">
        <w:rPr>
          <w:rFonts w:cs="Calibri Light"/>
        </w:rPr>
        <w:t xml:space="preserve"> </w:t>
      </w:r>
      <w:r w:rsidRPr="00326114">
        <w:rPr>
          <w:rFonts w:cs="Calibri Light"/>
          <w:highlight w:val="yellow"/>
        </w:rPr>
        <w:t>CEO / CFO</w:t>
      </w:r>
      <w:r w:rsidRPr="00326114">
        <w:rPr>
          <w:rFonts w:cs="Calibri Light"/>
        </w:rPr>
        <w:t xml:space="preserve"> </w:t>
      </w:r>
      <w:r w:rsidR="00060A8E" w:rsidRPr="00326114">
        <w:rPr>
          <w:rFonts w:cs="Calibri Light"/>
        </w:rPr>
        <w:t>]</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14:paraId="6A6ABC6E" w14:textId="77777777"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15"/>
      <w:headerReference w:type="default" r:id="rId16"/>
      <w:footerReference w:type="even" r:id="rId17"/>
      <w:footerReference w:type="default" r:id="rId18"/>
      <w:headerReference w:type="first" r:id="rId19"/>
      <w:footerReference w:type="first" r:id="rId20"/>
      <w:pgSz w:w="11907" w:h="16839" w:code="9"/>
      <w:pgMar w:top="1096" w:right="1134" w:bottom="1134" w:left="2041" w:header="0" w:footer="4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26981746" w14:textId="77777777" w:rsidR="00A17306" w:rsidRDefault="00A17306" w:rsidP="00A17306">
      <w:pPr>
        <w:pStyle w:val="CommentText"/>
      </w:pPr>
      <w:r>
        <w:rPr>
          <w:rStyle w:val="CommentReference"/>
        </w:rPr>
        <w:annotationRef/>
      </w:r>
      <w:r>
        <w:t>Must be made sure to list work packages seperately if prices deviate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81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81746" w16cid:durableId="70C61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60E6" w14:textId="77777777" w:rsidR="00B656FE" w:rsidRDefault="00B656FE" w:rsidP="00B702CA">
      <w:pPr>
        <w:spacing w:line="240" w:lineRule="auto"/>
      </w:pPr>
      <w:r>
        <w:separator/>
      </w:r>
    </w:p>
    <w:p w14:paraId="5B752BFF" w14:textId="77777777" w:rsidR="00B656FE" w:rsidRDefault="00B656FE"/>
    <w:p w14:paraId="3925CAAD" w14:textId="77777777" w:rsidR="00B656FE" w:rsidRDefault="00B656FE" w:rsidP="004D3322"/>
    <w:p w14:paraId="79DD1E0B" w14:textId="77777777" w:rsidR="00B656FE" w:rsidRDefault="00B656FE"/>
    <w:p w14:paraId="32D68BFA" w14:textId="77777777" w:rsidR="00B656FE" w:rsidRDefault="00B656FE" w:rsidP="00737D65"/>
    <w:p w14:paraId="6BC4B296" w14:textId="77777777" w:rsidR="00B656FE" w:rsidRDefault="00B656FE" w:rsidP="00737D65"/>
  </w:endnote>
  <w:endnote w:type="continuationSeparator" w:id="0">
    <w:p w14:paraId="5A09E023" w14:textId="77777777" w:rsidR="00B656FE" w:rsidRDefault="00B656FE" w:rsidP="00B702CA">
      <w:pPr>
        <w:spacing w:line="240" w:lineRule="auto"/>
      </w:pPr>
      <w:r>
        <w:continuationSeparator/>
      </w:r>
    </w:p>
    <w:p w14:paraId="47E8830B" w14:textId="77777777" w:rsidR="00B656FE" w:rsidRDefault="00B656FE"/>
    <w:p w14:paraId="3DF81F27" w14:textId="77777777" w:rsidR="00B656FE" w:rsidRDefault="00B656FE" w:rsidP="004D3322"/>
    <w:p w14:paraId="72CFF30E" w14:textId="77777777" w:rsidR="00B656FE" w:rsidRDefault="00B656FE"/>
    <w:p w14:paraId="2EAC62C3" w14:textId="77777777" w:rsidR="00B656FE" w:rsidRDefault="00B656FE" w:rsidP="00737D65"/>
    <w:p w14:paraId="2655A44A" w14:textId="77777777" w:rsidR="00B656FE" w:rsidRDefault="00B656FE" w:rsidP="00737D65"/>
  </w:endnote>
  <w:endnote w:type="continuationNotice" w:id="1">
    <w:p w14:paraId="2C9943BD" w14:textId="77777777" w:rsidR="00B656FE" w:rsidRDefault="00B65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18C087E5"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7CDD" w14:textId="54A00C55" w:rsidR="2D6F8C1E" w:rsidRPr="00C23E61" w:rsidRDefault="2D6F8C1E" w:rsidP="2D6F8C1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00A45BC6" w:rsidRPr="00A45BC6">
      <w:rPr>
        <w:rFonts w:ascii="Titillium Web Light" w:eastAsia="Titillium Web Light" w:hAnsi="Titillium Web Light" w:cs="Titillium Web Light"/>
        <w:sz w:val="16"/>
        <w:szCs w:val="16"/>
        <w:lang w:val="es-ES"/>
      </w:rPr>
      <w:t>EIT RawMaterials GmbH</w:t>
    </w:r>
    <w:r w:rsidR="00A45BC6" w:rsidRPr="00A45BC6" w:rsidDel="00A45BC6">
      <w:rPr>
        <w:rFonts w:ascii="Titillium Web Light" w:eastAsia="Titillium Web Light" w:hAnsi="Titillium Web Light" w:cs="Titillium Web Light"/>
        <w:sz w:val="16"/>
        <w:szCs w:val="16"/>
        <w:highlight w:val="yellow"/>
        <w:lang w:val="es-ES"/>
      </w:rPr>
      <w:t xml:space="preserve"> </w:t>
    </w:r>
  </w:p>
  <w:p w14:paraId="64C44AC4" w14:textId="25C51C3B" w:rsidR="2D6F8C1E" w:rsidRPr="00A45BC6" w:rsidRDefault="2D6F8C1E" w:rsidP="2D6F8C1E">
    <w:pPr>
      <w:widowControl w:val="0"/>
      <w:tabs>
        <w:tab w:val="left" w:pos="3120"/>
      </w:tabs>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Registered Office </w:t>
    </w:r>
    <w:r w:rsidR="00A45BC6" w:rsidRPr="00A45BC6">
      <w:rPr>
        <w:rFonts w:ascii="Titillium Web Light" w:eastAsia="Titillium Web Light" w:hAnsi="Titillium Web Light" w:cs="Titillium Web Light"/>
        <w:sz w:val="16"/>
        <w:szCs w:val="16"/>
        <w:lang w:val="es-ES"/>
      </w:rPr>
      <w:t>Knesebeckstr. 62, 10719 Berlin, Germany</w:t>
    </w:r>
    <w:r w:rsidR="00A45BC6" w:rsidRPr="00A45BC6" w:rsidDel="00A45BC6">
      <w:rPr>
        <w:rFonts w:ascii="Titillium Web Light" w:eastAsia="Titillium Web Light" w:hAnsi="Titillium Web Light" w:cs="Titillium Web Light"/>
        <w:sz w:val="16"/>
        <w:szCs w:val="16"/>
        <w:lang w:val="es-ES"/>
      </w:rPr>
      <w:t xml:space="preserve"> </w:t>
    </w:r>
  </w:p>
  <w:p w14:paraId="5E0909DB" w14:textId="7CDEC35F" w:rsidR="2D6F8C1E" w:rsidRPr="00A45BC6" w:rsidRDefault="2D6F8C1E" w:rsidP="2D6F8C1E">
    <w:pPr>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Phone</w:t>
    </w:r>
    <w:r w:rsidRPr="00A45BC6">
      <w:rPr>
        <w:rFonts w:ascii="Titillium Web Light" w:eastAsia="Titillium Web Light" w:hAnsi="Titillium Web Light" w:cs="Titillium Web Light"/>
        <w:color w:val="000000" w:themeColor="text1"/>
        <w:sz w:val="16"/>
        <w:szCs w:val="16"/>
        <w:highlight w:val="yellow"/>
        <w:lang w:val="es-ES"/>
      </w:rPr>
      <w:t xml:space="preserve"> </w:t>
    </w:r>
    <w:bookmarkStart w:id="6" w:name="_Hlk197937354"/>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0000" w:themeColor="text1"/>
        <w:sz w:val="16"/>
        <w:szCs w:val="16"/>
        <w:highlight w:val="yellow"/>
        <w:lang w:val="es-ES"/>
      </w:rPr>
      <w:t xml:space="preserve"> </w:t>
    </w:r>
    <w:bookmarkEnd w:id="6"/>
    <w:r w:rsidRPr="00A45BC6">
      <w:rPr>
        <w:rFonts w:ascii="Titillium Web Light" w:eastAsia="Titillium Web Light" w:hAnsi="Titillium Web Light" w:cs="Titillium Web Light"/>
        <w:color w:val="004394"/>
        <w:sz w:val="16"/>
        <w:szCs w:val="16"/>
        <w:highlight w:val="yellow"/>
        <w:lang w:val="es-ES"/>
      </w:rPr>
      <w:t xml:space="preserve">· </w:t>
    </w:r>
    <w:r w:rsidRPr="00A45BC6">
      <w:rPr>
        <w:rFonts w:ascii="Titillium Web Light" w:eastAsia="Titillium Web Light" w:hAnsi="Titillium Web Light" w:cs="Titillium Web Light"/>
        <w:color w:val="004394"/>
        <w:sz w:val="16"/>
        <w:szCs w:val="16"/>
        <w:lang w:val="es-ES"/>
      </w:rPr>
      <w:t>email</w:t>
    </w:r>
    <w:r w:rsidR="00C23E61">
      <w:rPr>
        <w:rFonts w:ascii="Titillium Web Light" w:eastAsia="Titillium Web Light" w:hAnsi="Titillium Web Light" w:cs="Titillium Web Light"/>
        <w:color w:val="004394"/>
        <w:sz w:val="16"/>
        <w:szCs w:val="16"/>
        <w:lang w:val="es-ES"/>
      </w:rPr>
      <w:t xml:space="preserve"> </w:t>
    </w:r>
    <w:r w:rsidR="00C23E61">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4394"/>
        <w:sz w:val="16"/>
        <w:szCs w:val="16"/>
        <w:lang w:val="es-ES"/>
      </w:rPr>
      <w:t xml:space="preserve"> VAT-ID </w:t>
    </w:r>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4394"/>
        <w:sz w:val="16"/>
        <w:szCs w:val="16"/>
        <w:highlight w:val="yellow"/>
        <w:lang w:val="es-ES"/>
      </w:rPr>
      <w:t xml:space="preserve"> ·</w:t>
    </w:r>
    <w:r w:rsidRPr="00A45BC6">
      <w:rPr>
        <w:rFonts w:ascii="Titillium Web Light" w:eastAsia="Titillium Web Light" w:hAnsi="Titillium Web Light" w:cs="Titillium Web Light"/>
        <w:color w:val="000000" w:themeColor="text1"/>
        <w:sz w:val="16"/>
        <w:szCs w:val="16"/>
        <w:highlight w:val="yellow"/>
        <w:lang w:val="es-ES"/>
      </w:rPr>
      <w:t xml:space="preserve"> </w:t>
    </w:r>
    <w:r w:rsidRPr="00A45BC6">
      <w:rPr>
        <w:rFonts w:ascii="Titillium Web Light" w:eastAsia="Titillium Web Light" w:hAnsi="Titillium Web Light" w:cs="Titillium Web Light"/>
        <w:color w:val="004394"/>
        <w:sz w:val="16"/>
        <w:szCs w:val="16"/>
        <w:lang w:val="es-ES"/>
      </w:rPr>
      <w:t xml:space="preserve">Bank </w:t>
    </w:r>
    <w:r w:rsidR="00A45BC6">
      <w:rPr>
        <w:rFonts w:ascii="Titillium Web Light" w:eastAsia="Titillium Web Light" w:hAnsi="Titillium Web Light" w:cs="Titillium Web Light"/>
        <w:color w:val="000000" w:themeColor="text1"/>
        <w:sz w:val="16"/>
        <w:szCs w:val="16"/>
        <w:highlight w:val="yellow"/>
        <w:lang w:val="es-ES"/>
      </w:rPr>
      <w:t>xx</w:t>
    </w:r>
  </w:p>
  <w:p w14:paraId="792A6418" w14:textId="3554BF7E" w:rsidR="2D6F8C1E" w:rsidRDefault="2D6F8C1E" w:rsidP="548EC181">
    <w:pPr>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Account number </w:t>
    </w:r>
    <w:r w:rsidR="00A45BC6">
      <w:rPr>
        <w:rFonts w:ascii="Titillium Web Light" w:eastAsia="Titillium Web Light" w:hAnsi="Titillium Web Light" w:cs="Titillium Web Light"/>
        <w:color w:val="000000" w:themeColor="text1"/>
        <w:sz w:val="16"/>
        <w:szCs w:val="16"/>
        <w:highlight w:val="yellow"/>
        <w:lang w:val="es-ES"/>
      </w:rPr>
      <w:t>xx</w:t>
    </w:r>
    <w:r w:rsidRPr="00A45BC6">
      <w:rPr>
        <w:rFonts w:ascii="Titillium Web Light" w:eastAsia="Titillium Web Light" w:hAnsi="Titillium Web Light" w:cs="Titillium Web Light"/>
        <w:color w:val="000000" w:themeColor="text1"/>
        <w:sz w:val="16"/>
        <w:szCs w:val="16"/>
        <w:highlight w:val="yellow"/>
        <w:lang w:val="es-ES"/>
      </w:rPr>
      <w:t xml:space="preserve"> · </w:t>
    </w:r>
    <w:r w:rsidRPr="00A45BC6">
      <w:rPr>
        <w:rFonts w:ascii="Titillium Web Light" w:eastAsia="Titillium Web Light" w:hAnsi="Titillium Web Light" w:cs="Titillium Web Light"/>
        <w:color w:val="004394"/>
        <w:sz w:val="16"/>
        <w:szCs w:val="16"/>
        <w:lang w:val="es-ES"/>
      </w:rPr>
      <w:t xml:space="preserve">IBAN </w:t>
    </w:r>
    <w:r w:rsidR="00A45BC6">
      <w:rPr>
        <w:rFonts w:ascii="Titillium Web Light" w:eastAsia="Titillium Web Light" w:hAnsi="Titillium Web Light" w:cs="Titillium Web Light"/>
        <w:color w:val="000000" w:themeColor="text1"/>
        <w:sz w:val="16"/>
        <w:szCs w:val="16"/>
        <w:highlight w:val="yellow"/>
        <w:lang w:val="es-ES"/>
      </w:rPr>
      <w:t>xx</w:t>
    </w:r>
    <w:r w:rsidRPr="00C23E61">
      <w:rPr>
        <w:rFonts w:ascii="Titillium Web Light" w:eastAsia="Titillium Web Light" w:hAnsi="Titillium Web Light" w:cs="Titillium Web Light"/>
        <w:color w:val="000000" w:themeColor="text1"/>
        <w:sz w:val="16"/>
        <w:szCs w:val="16"/>
        <w:highlight w:val="yellow"/>
        <w:lang w:val="es-ES"/>
      </w:rPr>
      <w:t xml:space="preserve"> · </w:t>
    </w:r>
    <w:r w:rsidRPr="00A45BC6">
      <w:rPr>
        <w:rFonts w:ascii="Titillium Web Light" w:eastAsia="Titillium Web Light" w:hAnsi="Titillium Web Light" w:cs="Titillium Web Light"/>
        <w:color w:val="004394"/>
        <w:sz w:val="16"/>
        <w:szCs w:val="16"/>
        <w:lang w:val="es-ES"/>
      </w:rPr>
      <w:t xml:space="preserve">SWIFT </w:t>
    </w:r>
    <w:r w:rsidR="00A45BC6">
      <w:rPr>
        <w:rFonts w:ascii="Titillium Web Light" w:eastAsia="Titillium Web Light" w:hAnsi="Titillium Web Light" w:cs="Titillium Web Light"/>
        <w:color w:val="000000" w:themeColor="text1"/>
        <w:sz w:val="16"/>
        <w:szCs w:val="16"/>
        <w:highlight w:val="yellow"/>
        <w:lang w:val="es-ES"/>
      </w:rPr>
      <w:t>xx</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486A" w14:textId="77777777" w:rsidR="00B656FE" w:rsidRDefault="00B656FE" w:rsidP="00B702CA">
      <w:pPr>
        <w:spacing w:line="240" w:lineRule="auto"/>
      </w:pPr>
      <w:r>
        <w:separator/>
      </w:r>
    </w:p>
    <w:p w14:paraId="1B78B837" w14:textId="77777777" w:rsidR="00B656FE" w:rsidRDefault="00B656FE"/>
    <w:p w14:paraId="013FE82E" w14:textId="77777777" w:rsidR="00B656FE" w:rsidRDefault="00B656FE" w:rsidP="004D3322"/>
    <w:p w14:paraId="0BBAEA28" w14:textId="77777777" w:rsidR="00B656FE" w:rsidRDefault="00B656FE"/>
    <w:p w14:paraId="1CB5B1EA" w14:textId="77777777" w:rsidR="00B656FE" w:rsidRDefault="00B656FE" w:rsidP="00737D65"/>
    <w:p w14:paraId="01771186" w14:textId="77777777" w:rsidR="00B656FE" w:rsidRDefault="00B656FE" w:rsidP="00737D65"/>
  </w:footnote>
  <w:footnote w:type="continuationSeparator" w:id="0">
    <w:p w14:paraId="12E1082F" w14:textId="77777777" w:rsidR="00B656FE" w:rsidRDefault="00B656FE" w:rsidP="00B702CA">
      <w:pPr>
        <w:spacing w:line="240" w:lineRule="auto"/>
      </w:pPr>
      <w:r>
        <w:continuationSeparator/>
      </w:r>
    </w:p>
    <w:p w14:paraId="5E03A6A0" w14:textId="77777777" w:rsidR="00B656FE" w:rsidRDefault="00B656FE"/>
    <w:p w14:paraId="4D1C20C4" w14:textId="77777777" w:rsidR="00B656FE" w:rsidRDefault="00B656FE" w:rsidP="004D3322"/>
    <w:p w14:paraId="4B21D479" w14:textId="77777777" w:rsidR="00B656FE" w:rsidRDefault="00B656FE"/>
    <w:p w14:paraId="6BE0F48E" w14:textId="77777777" w:rsidR="00B656FE" w:rsidRDefault="00B656FE" w:rsidP="00737D65"/>
    <w:p w14:paraId="3012DA2E" w14:textId="77777777" w:rsidR="00B656FE" w:rsidRDefault="00B656FE" w:rsidP="00737D65"/>
  </w:footnote>
  <w:footnote w:type="continuationNotice" w:id="1">
    <w:p w14:paraId="2FD69C2C" w14:textId="77777777" w:rsidR="00B656FE" w:rsidRDefault="00B656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C71" w14:textId="7238DA82" w:rsidR="00E87C97" w:rsidRDefault="00E87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A23A2A5" w:rsidR="00D56011" w:rsidRDefault="00D56011" w:rsidP="0272BD74">
    <w:pPr>
      <w:pStyle w:val="Header"/>
    </w:pPr>
    <w:r>
      <w:rPr>
        <w:noProof/>
      </w:rPr>
      <w:drawing>
        <wp:anchor distT="0" distB="0" distL="114300" distR="114300" simplePos="0" relativeHeight="251658241"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76212FEF" w:rsidR="00D56011" w:rsidRDefault="00D56011" w:rsidP="0272BD74">
    <w:pPr>
      <w:pStyle w:val="Header"/>
    </w:pPr>
    <w:r>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5"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7"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9"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5"/>
  </w:num>
  <w:num w:numId="3" w16cid:durableId="1292327321">
    <w:abstractNumId w:val="1"/>
  </w:num>
  <w:num w:numId="4" w16cid:durableId="721949713">
    <w:abstractNumId w:val="9"/>
  </w:num>
  <w:num w:numId="5" w16cid:durableId="1739400749">
    <w:abstractNumId w:val="13"/>
  </w:num>
  <w:num w:numId="6" w16cid:durableId="1130973551">
    <w:abstractNumId w:val="11"/>
  </w:num>
  <w:num w:numId="7" w16cid:durableId="1180239947">
    <w:abstractNumId w:val="12"/>
  </w:num>
  <w:num w:numId="8" w16cid:durableId="557012292">
    <w:abstractNumId w:val="7"/>
  </w:num>
  <w:num w:numId="9" w16cid:durableId="347216100">
    <w:abstractNumId w:val="0"/>
  </w:num>
  <w:num w:numId="10" w16cid:durableId="794448755">
    <w:abstractNumId w:val="4"/>
  </w:num>
  <w:num w:numId="11" w16cid:durableId="864562494">
    <w:abstractNumId w:val="6"/>
  </w:num>
  <w:num w:numId="12" w16cid:durableId="266818933">
    <w:abstractNumId w:val="8"/>
  </w:num>
  <w:num w:numId="13" w16cid:durableId="188301574">
    <w:abstractNumId w:val="10"/>
  </w:num>
  <w:num w:numId="14" w16cid:durableId="527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5C26"/>
    <w:rsid w:val="000223F0"/>
    <w:rsid w:val="000248DF"/>
    <w:rsid w:val="00036BC3"/>
    <w:rsid w:val="000415B4"/>
    <w:rsid w:val="00054111"/>
    <w:rsid w:val="00060A8E"/>
    <w:rsid w:val="000741FA"/>
    <w:rsid w:val="000757EB"/>
    <w:rsid w:val="00083A6F"/>
    <w:rsid w:val="0009032D"/>
    <w:rsid w:val="0009179A"/>
    <w:rsid w:val="00093D55"/>
    <w:rsid w:val="000A0EB0"/>
    <w:rsid w:val="000A58B1"/>
    <w:rsid w:val="000C1DEF"/>
    <w:rsid w:val="000C6EC9"/>
    <w:rsid w:val="000C7456"/>
    <w:rsid w:val="000D2259"/>
    <w:rsid w:val="000D43D9"/>
    <w:rsid w:val="000D49A4"/>
    <w:rsid w:val="000D5494"/>
    <w:rsid w:val="000D5C62"/>
    <w:rsid w:val="000E5688"/>
    <w:rsid w:val="00113B6F"/>
    <w:rsid w:val="001349FF"/>
    <w:rsid w:val="00151BC5"/>
    <w:rsid w:val="0015284C"/>
    <w:rsid w:val="0016309B"/>
    <w:rsid w:val="00177BBA"/>
    <w:rsid w:val="0018511B"/>
    <w:rsid w:val="001B0AA9"/>
    <w:rsid w:val="001B2DAD"/>
    <w:rsid w:val="001B5963"/>
    <w:rsid w:val="001C4B17"/>
    <w:rsid w:val="001C5872"/>
    <w:rsid w:val="001D216A"/>
    <w:rsid w:val="001E2AE7"/>
    <w:rsid w:val="001E7622"/>
    <w:rsid w:val="001F2209"/>
    <w:rsid w:val="001F5C13"/>
    <w:rsid w:val="001F6B1F"/>
    <w:rsid w:val="00201C6A"/>
    <w:rsid w:val="00202F11"/>
    <w:rsid w:val="0020568A"/>
    <w:rsid w:val="00206E44"/>
    <w:rsid w:val="00211A67"/>
    <w:rsid w:val="00212172"/>
    <w:rsid w:val="00217DEC"/>
    <w:rsid w:val="00223A05"/>
    <w:rsid w:val="0022414C"/>
    <w:rsid w:val="00232BDA"/>
    <w:rsid w:val="00232ED1"/>
    <w:rsid w:val="00245951"/>
    <w:rsid w:val="00262A87"/>
    <w:rsid w:val="00270F49"/>
    <w:rsid w:val="00272515"/>
    <w:rsid w:val="00276FDD"/>
    <w:rsid w:val="0028661C"/>
    <w:rsid w:val="002975C2"/>
    <w:rsid w:val="00297A51"/>
    <w:rsid w:val="002B1114"/>
    <w:rsid w:val="002B47FC"/>
    <w:rsid w:val="002B4A65"/>
    <w:rsid w:val="002B6DDB"/>
    <w:rsid w:val="002C0386"/>
    <w:rsid w:val="002C0A97"/>
    <w:rsid w:val="002C4007"/>
    <w:rsid w:val="002D060A"/>
    <w:rsid w:val="002D27C1"/>
    <w:rsid w:val="002D33FC"/>
    <w:rsid w:val="00326114"/>
    <w:rsid w:val="00327CD8"/>
    <w:rsid w:val="00340276"/>
    <w:rsid w:val="00344D85"/>
    <w:rsid w:val="003503F1"/>
    <w:rsid w:val="00354951"/>
    <w:rsid w:val="00354978"/>
    <w:rsid w:val="003611F2"/>
    <w:rsid w:val="00366DA5"/>
    <w:rsid w:val="003747AF"/>
    <w:rsid w:val="00382E5B"/>
    <w:rsid w:val="00392A28"/>
    <w:rsid w:val="003A0D5F"/>
    <w:rsid w:val="003A471B"/>
    <w:rsid w:val="003A71A4"/>
    <w:rsid w:val="003B51DF"/>
    <w:rsid w:val="003D25B5"/>
    <w:rsid w:val="003D4F1F"/>
    <w:rsid w:val="003E090C"/>
    <w:rsid w:val="003E40DE"/>
    <w:rsid w:val="003E74B4"/>
    <w:rsid w:val="003F7F82"/>
    <w:rsid w:val="0040072A"/>
    <w:rsid w:val="00407A9B"/>
    <w:rsid w:val="00414356"/>
    <w:rsid w:val="0042758F"/>
    <w:rsid w:val="00427F92"/>
    <w:rsid w:val="00430C6D"/>
    <w:rsid w:val="004356A7"/>
    <w:rsid w:val="00442AFE"/>
    <w:rsid w:val="00452CC5"/>
    <w:rsid w:val="00471564"/>
    <w:rsid w:val="00476A5A"/>
    <w:rsid w:val="004819B8"/>
    <w:rsid w:val="0048388B"/>
    <w:rsid w:val="004C5185"/>
    <w:rsid w:val="004C7E9C"/>
    <w:rsid w:val="004CADEE"/>
    <w:rsid w:val="004D3322"/>
    <w:rsid w:val="004D559E"/>
    <w:rsid w:val="004D6D89"/>
    <w:rsid w:val="004E35D2"/>
    <w:rsid w:val="004E6091"/>
    <w:rsid w:val="004E724B"/>
    <w:rsid w:val="004F0967"/>
    <w:rsid w:val="004F3B42"/>
    <w:rsid w:val="004F6FD0"/>
    <w:rsid w:val="004F746D"/>
    <w:rsid w:val="005079A3"/>
    <w:rsid w:val="00516523"/>
    <w:rsid w:val="00517342"/>
    <w:rsid w:val="005224BD"/>
    <w:rsid w:val="005235B3"/>
    <w:rsid w:val="005244BA"/>
    <w:rsid w:val="00525457"/>
    <w:rsid w:val="00534FA9"/>
    <w:rsid w:val="00535A40"/>
    <w:rsid w:val="00535D25"/>
    <w:rsid w:val="005404EE"/>
    <w:rsid w:val="0054064B"/>
    <w:rsid w:val="0054094A"/>
    <w:rsid w:val="0054469D"/>
    <w:rsid w:val="0055235E"/>
    <w:rsid w:val="00552E5A"/>
    <w:rsid w:val="005533AA"/>
    <w:rsid w:val="00563BA8"/>
    <w:rsid w:val="005659E7"/>
    <w:rsid w:val="00567DD8"/>
    <w:rsid w:val="00573EFF"/>
    <w:rsid w:val="005905C6"/>
    <w:rsid w:val="005A367B"/>
    <w:rsid w:val="005A3914"/>
    <w:rsid w:val="005C032A"/>
    <w:rsid w:val="005C2F61"/>
    <w:rsid w:val="005E5D54"/>
    <w:rsid w:val="005F14C1"/>
    <w:rsid w:val="006010DC"/>
    <w:rsid w:val="00604F15"/>
    <w:rsid w:val="00610865"/>
    <w:rsid w:val="00617817"/>
    <w:rsid w:val="00636C18"/>
    <w:rsid w:val="0064642E"/>
    <w:rsid w:val="00653684"/>
    <w:rsid w:val="0065534E"/>
    <w:rsid w:val="0066170D"/>
    <w:rsid w:val="0066501B"/>
    <w:rsid w:val="0067038D"/>
    <w:rsid w:val="00691D95"/>
    <w:rsid w:val="006A6D7E"/>
    <w:rsid w:val="006D21E8"/>
    <w:rsid w:val="006D5A77"/>
    <w:rsid w:val="006E3A31"/>
    <w:rsid w:val="006F44F5"/>
    <w:rsid w:val="006F7C3F"/>
    <w:rsid w:val="00712A83"/>
    <w:rsid w:val="0071504D"/>
    <w:rsid w:val="00717483"/>
    <w:rsid w:val="00727584"/>
    <w:rsid w:val="00734F38"/>
    <w:rsid w:val="00735C8C"/>
    <w:rsid w:val="00737D65"/>
    <w:rsid w:val="007405B0"/>
    <w:rsid w:val="007534DA"/>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E67"/>
    <w:rsid w:val="007F7741"/>
    <w:rsid w:val="00811861"/>
    <w:rsid w:val="00813C50"/>
    <w:rsid w:val="008176F2"/>
    <w:rsid w:val="00817B43"/>
    <w:rsid w:val="008208DA"/>
    <w:rsid w:val="008258C5"/>
    <w:rsid w:val="00841DCA"/>
    <w:rsid w:val="00844F54"/>
    <w:rsid w:val="008529A5"/>
    <w:rsid w:val="008649D4"/>
    <w:rsid w:val="00866E8C"/>
    <w:rsid w:val="00874F79"/>
    <w:rsid w:val="00875FBB"/>
    <w:rsid w:val="0089376B"/>
    <w:rsid w:val="00896BBD"/>
    <w:rsid w:val="008A28DC"/>
    <w:rsid w:val="008B2BE9"/>
    <w:rsid w:val="008B6E8D"/>
    <w:rsid w:val="008C1F5D"/>
    <w:rsid w:val="008C24E5"/>
    <w:rsid w:val="008C724C"/>
    <w:rsid w:val="008C72AC"/>
    <w:rsid w:val="008D0071"/>
    <w:rsid w:val="008D05AB"/>
    <w:rsid w:val="008D50D6"/>
    <w:rsid w:val="008E4B6D"/>
    <w:rsid w:val="008F162B"/>
    <w:rsid w:val="008F2FD6"/>
    <w:rsid w:val="008F7DE5"/>
    <w:rsid w:val="00901EA3"/>
    <w:rsid w:val="00905A7E"/>
    <w:rsid w:val="00910130"/>
    <w:rsid w:val="00916841"/>
    <w:rsid w:val="00930BCC"/>
    <w:rsid w:val="009316CA"/>
    <w:rsid w:val="009405B5"/>
    <w:rsid w:val="00950BED"/>
    <w:rsid w:val="00961D3A"/>
    <w:rsid w:val="0097143D"/>
    <w:rsid w:val="00982263"/>
    <w:rsid w:val="00982A8E"/>
    <w:rsid w:val="00986C82"/>
    <w:rsid w:val="009875AB"/>
    <w:rsid w:val="009906A2"/>
    <w:rsid w:val="00990EBE"/>
    <w:rsid w:val="009A4785"/>
    <w:rsid w:val="009C2700"/>
    <w:rsid w:val="009C57ED"/>
    <w:rsid w:val="009C6774"/>
    <w:rsid w:val="009D42AD"/>
    <w:rsid w:val="009D58F2"/>
    <w:rsid w:val="009E1348"/>
    <w:rsid w:val="009E215E"/>
    <w:rsid w:val="009E591B"/>
    <w:rsid w:val="009F2684"/>
    <w:rsid w:val="009F4DF1"/>
    <w:rsid w:val="009F5FD1"/>
    <w:rsid w:val="00A06E7D"/>
    <w:rsid w:val="00A123B8"/>
    <w:rsid w:val="00A17306"/>
    <w:rsid w:val="00A27DF7"/>
    <w:rsid w:val="00A37FF9"/>
    <w:rsid w:val="00A45BC6"/>
    <w:rsid w:val="00A4667E"/>
    <w:rsid w:val="00A467B8"/>
    <w:rsid w:val="00A47843"/>
    <w:rsid w:val="00A51DD8"/>
    <w:rsid w:val="00A53591"/>
    <w:rsid w:val="00A54627"/>
    <w:rsid w:val="00A54DC9"/>
    <w:rsid w:val="00A55886"/>
    <w:rsid w:val="00A642F4"/>
    <w:rsid w:val="00A658AB"/>
    <w:rsid w:val="00A66DC8"/>
    <w:rsid w:val="00A7631A"/>
    <w:rsid w:val="00A77E72"/>
    <w:rsid w:val="00A93130"/>
    <w:rsid w:val="00A94E0E"/>
    <w:rsid w:val="00A96F94"/>
    <w:rsid w:val="00AB57AB"/>
    <w:rsid w:val="00AB7777"/>
    <w:rsid w:val="00AC30BB"/>
    <w:rsid w:val="00AD495E"/>
    <w:rsid w:val="00AD528E"/>
    <w:rsid w:val="00AD7970"/>
    <w:rsid w:val="00AE7DAE"/>
    <w:rsid w:val="00AF184C"/>
    <w:rsid w:val="00AF6443"/>
    <w:rsid w:val="00B0046D"/>
    <w:rsid w:val="00B014ED"/>
    <w:rsid w:val="00B0521D"/>
    <w:rsid w:val="00B058A5"/>
    <w:rsid w:val="00B06ECE"/>
    <w:rsid w:val="00B10FE9"/>
    <w:rsid w:val="00B125C7"/>
    <w:rsid w:val="00B14B72"/>
    <w:rsid w:val="00B405ED"/>
    <w:rsid w:val="00B46A34"/>
    <w:rsid w:val="00B528FA"/>
    <w:rsid w:val="00B52F2F"/>
    <w:rsid w:val="00B53462"/>
    <w:rsid w:val="00B631C4"/>
    <w:rsid w:val="00B6405E"/>
    <w:rsid w:val="00B656FE"/>
    <w:rsid w:val="00B667D8"/>
    <w:rsid w:val="00B702CA"/>
    <w:rsid w:val="00B80FA6"/>
    <w:rsid w:val="00B8228F"/>
    <w:rsid w:val="00B95854"/>
    <w:rsid w:val="00BA0C07"/>
    <w:rsid w:val="00BA3414"/>
    <w:rsid w:val="00BB0A5C"/>
    <w:rsid w:val="00BC02C4"/>
    <w:rsid w:val="00BC0E8E"/>
    <w:rsid w:val="00BC3AE6"/>
    <w:rsid w:val="00BD1427"/>
    <w:rsid w:val="00BF1847"/>
    <w:rsid w:val="00BF3F34"/>
    <w:rsid w:val="00BF6CBC"/>
    <w:rsid w:val="00C07772"/>
    <w:rsid w:val="00C11D54"/>
    <w:rsid w:val="00C13C11"/>
    <w:rsid w:val="00C23E61"/>
    <w:rsid w:val="00C35995"/>
    <w:rsid w:val="00C44ED4"/>
    <w:rsid w:val="00C533EC"/>
    <w:rsid w:val="00C5458E"/>
    <w:rsid w:val="00C57C47"/>
    <w:rsid w:val="00C648DE"/>
    <w:rsid w:val="00C65388"/>
    <w:rsid w:val="00C70437"/>
    <w:rsid w:val="00C74315"/>
    <w:rsid w:val="00C75F4D"/>
    <w:rsid w:val="00C82A10"/>
    <w:rsid w:val="00C91A79"/>
    <w:rsid w:val="00C9267B"/>
    <w:rsid w:val="00C927EA"/>
    <w:rsid w:val="00C97166"/>
    <w:rsid w:val="00CA0AE1"/>
    <w:rsid w:val="00CA3216"/>
    <w:rsid w:val="00CA4ED0"/>
    <w:rsid w:val="00CA7BDB"/>
    <w:rsid w:val="00CB6F42"/>
    <w:rsid w:val="00CB7CC2"/>
    <w:rsid w:val="00CC4615"/>
    <w:rsid w:val="00CC7CC8"/>
    <w:rsid w:val="00CD2279"/>
    <w:rsid w:val="00CD3D86"/>
    <w:rsid w:val="00CD73F0"/>
    <w:rsid w:val="00CE296B"/>
    <w:rsid w:val="00CE72A3"/>
    <w:rsid w:val="00CE76DC"/>
    <w:rsid w:val="00CF171E"/>
    <w:rsid w:val="00CF4443"/>
    <w:rsid w:val="00CF5BB4"/>
    <w:rsid w:val="00CF77F0"/>
    <w:rsid w:val="00D20F18"/>
    <w:rsid w:val="00D21DEA"/>
    <w:rsid w:val="00D27A1C"/>
    <w:rsid w:val="00D3453A"/>
    <w:rsid w:val="00D56011"/>
    <w:rsid w:val="00D5628B"/>
    <w:rsid w:val="00D571DC"/>
    <w:rsid w:val="00D65DA5"/>
    <w:rsid w:val="00D6648C"/>
    <w:rsid w:val="00D76D5F"/>
    <w:rsid w:val="00D834D8"/>
    <w:rsid w:val="00D8525A"/>
    <w:rsid w:val="00D95FFC"/>
    <w:rsid w:val="00D97DE5"/>
    <w:rsid w:val="00DA1D56"/>
    <w:rsid w:val="00DA6363"/>
    <w:rsid w:val="00DB39AA"/>
    <w:rsid w:val="00DC0040"/>
    <w:rsid w:val="00DD0BB9"/>
    <w:rsid w:val="00DD4557"/>
    <w:rsid w:val="00DD6714"/>
    <w:rsid w:val="00DE0814"/>
    <w:rsid w:val="00DE4589"/>
    <w:rsid w:val="00DE49F3"/>
    <w:rsid w:val="00E01018"/>
    <w:rsid w:val="00E024D5"/>
    <w:rsid w:val="00E0693C"/>
    <w:rsid w:val="00E1331C"/>
    <w:rsid w:val="00E13BFD"/>
    <w:rsid w:val="00E23C8E"/>
    <w:rsid w:val="00E27746"/>
    <w:rsid w:val="00E47A49"/>
    <w:rsid w:val="00E62567"/>
    <w:rsid w:val="00E639AB"/>
    <w:rsid w:val="00E67DCA"/>
    <w:rsid w:val="00E745FC"/>
    <w:rsid w:val="00E7545B"/>
    <w:rsid w:val="00E76F0A"/>
    <w:rsid w:val="00E87C97"/>
    <w:rsid w:val="00E94D7D"/>
    <w:rsid w:val="00E9657E"/>
    <w:rsid w:val="00EA4D37"/>
    <w:rsid w:val="00EA4E55"/>
    <w:rsid w:val="00EA5CF4"/>
    <w:rsid w:val="00EB238E"/>
    <w:rsid w:val="00EB273C"/>
    <w:rsid w:val="00EB4FE2"/>
    <w:rsid w:val="00EB71E1"/>
    <w:rsid w:val="00EC16B3"/>
    <w:rsid w:val="00EC6D55"/>
    <w:rsid w:val="00ED1A7B"/>
    <w:rsid w:val="00EF0A0D"/>
    <w:rsid w:val="00F020CF"/>
    <w:rsid w:val="00F03E57"/>
    <w:rsid w:val="00F04F12"/>
    <w:rsid w:val="00F059E9"/>
    <w:rsid w:val="00F07AAC"/>
    <w:rsid w:val="00F24D0A"/>
    <w:rsid w:val="00F27D1D"/>
    <w:rsid w:val="00F30133"/>
    <w:rsid w:val="00F45048"/>
    <w:rsid w:val="00F50643"/>
    <w:rsid w:val="00F57A72"/>
    <w:rsid w:val="00F609B3"/>
    <w:rsid w:val="00F67747"/>
    <w:rsid w:val="00F73599"/>
    <w:rsid w:val="00F83EE1"/>
    <w:rsid w:val="00F872C9"/>
    <w:rsid w:val="00F90AB6"/>
    <w:rsid w:val="00F9761E"/>
    <w:rsid w:val="00FA34B1"/>
    <w:rsid w:val="00FA5370"/>
    <w:rsid w:val="00FA704A"/>
    <w:rsid w:val="00FC080C"/>
    <w:rsid w:val="00FC08A9"/>
    <w:rsid w:val="00FC21A6"/>
    <w:rsid w:val="00FC3228"/>
    <w:rsid w:val="00FC72DC"/>
    <w:rsid w:val="00FD0D6D"/>
    <w:rsid w:val="00FD51B4"/>
    <w:rsid w:val="00FE230D"/>
    <w:rsid w:val="00FE50CB"/>
    <w:rsid w:val="00FE7497"/>
    <w:rsid w:val="00FE767F"/>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F0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9765">
      <w:bodyDiv w:val="1"/>
      <w:marLeft w:val="0"/>
      <w:marRight w:val="0"/>
      <w:marTop w:val="0"/>
      <w:marBottom w:val="0"/>
      <w:divBdr>
        <w:top w:val="none" w:sz="0" w:space="0" w:color="auto"/>
        <w:left w:val="none" w:sz="0" w:space="0" w:color="auto"/>
        <w:bottom w:val="none" w:sz="0" w:space="0" w:color="auto"/>
        <w:right w:val="none" w:sz="0" w:space="0" w:color="auto"/>
      </w:divBdr>
    </w:div>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 w:id="133499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CXRFAAN5SQP5-1812738344-939819</_dlc_DocId>
    <_dlc_DocIdUrl xmlns="51e2ca25-d60f-4f76-b638-cf96ab51ec4f">
      <Url>https://eitrawmaterials.sharepoint.com/sites/FS/_layouts/15/DocIdRedir.aspx?ID=CXRFAAN5SQP5-1812738344-939819</Url>
      <Description>CXRFAAN5SQP5-1812738344-939819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FD2773-80E5-4AB8-93C4-36635660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1DB26-08C6-4F01-9187-F3756E4BF36C}">
  <ds:schemaRefs>
    <ds:schemaRef ds:uri="http://schemas.microsoft.com/sharepoint/v3/contenttype/forms"/>
  </ds:schemaRefs>
</ds:datastoreItem>
</file>

<file path=customXml/itemProps3.xml><?xml version="1.0" encoding="utf-8"?>
<ds:datastoreItem xmlns:ds="http://schemas.openxmlformats.org/officeDocument/2006/customXml" ds:itemID="{D7A42527-DDC9-49EA-A67F-ED598E952FA0}">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4.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customXml/itemProps5.xml><?xml version="1.0" encoding="utf-8"?>
<ds:datastoreItem xmlns:ds="http://schemas.openxmlformats.org/officeDocument/2006/customXml" ds:itemID="{F30B4849-4A59-41E5-ADC1-09CB09C60F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3125</Words>
  <Characters>17814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2025-05-12T08:35:00Z</dcterms:created>
  <dcterms:modified xsi:type="dcterms:W3CDTF">2026-06-26T09:36:00Z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_dlc_DocIdItemGuid">
    <vt:lpwstr>6748ccc8-b9bb-4296-aaa7-9973f96cb0d7</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82d956f1-d97c-48e5-a181-336020041924</vt:lpwstr>
  </property>
</Properties>
</file>